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443D" w14:textId="72CCD644" w:rsidR="0059097F" w:rsidRPr="004A4CC2" w:rsidRDefault="00924B6C" w:rsidP="0059097F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8B5F08">
        <w:rPr>
          <w:rFonts w:ascii="Times New Roman" w:eastAsia="標楷體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44DE59" wp14:editId="57EC00EF">
                <wp:simplePos x="0" y="0"/>
                <wp:positionH relativeFrom="margin">
                  <wp:align>left</wp:align>
                </wp:positionH>
                <wp:positionV relativeFrom="paragraph">
                  <wp:posOffset>-347980</wp:posOffset>
                </wp:positionV>
                <wp:extent cx="790575" cy="1404620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3422" w14:textId="77777777" w:rsidR="00924B6C" w:rsidRPr="00B46D26" w:rsidRDefault="00924B6C" w:rsidP="00924B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4DE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4pt;width:62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">
                <v:textbox style="mso-fit-shape-to-text:t">
                  <w:txbxContent>
                    <w:p w14:paraId="30B03422" w14:textId="77777777" w:rsidR="00924B6C" w:rsidRPr="00B46D26" w:rsidRDefault="00924B6C" w:rsidP="00924B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97F" w:rsidRPr="004A4CC2">
        <w:rPr>
          <w:rFonts w:ascii="Times New Roman" w:eastAsia="標楷體" w:hAnsi="Times New Roman" w:cs="Times New Roman"/>
          <w:b/>
          <w:color w:val="000000" w:themeColor="text1"/>
          <w:sz w:val="32"/>
        </w:rPr>
        <w:t>雙語課程</w:t>
      </w:r>
      <w:r w:rsidR="0059097F" w:rsidRPr="00481AA0">
        <w:rPr>
          <w:rFonts w:ascii="Times New Roman" w:eastAsia="標楷體" w:hAnsi="Times New Roman" w:cs="Times New Roman"/>
          <w:b/>
          <w:sz w:val="32"/>
        </w:rPr>
        <w:t>教案設計</w:t>
      </w:r>
      <w:r w:rsidR="00004EAD" w:rsidRPr="00481AA0">
        <w:rPr>
          <w:rFonts w:ascii="Times New Roman" w:eastAsia="標楷體" w:hAnsi="Times New Roman" w:cs="Times New Roman" w:hint="eastAsia"/>
          <w:b/>
          <w:sz w:val="32"/>
        </w:rPr>
        <w:t>徵選</w:t>
      </w:r>
    </w:p>
    <w:p w14:paraId="4CF2C209" w14:textId="77777777" w:rsidR="0059097F" w:rsidRPr="004A4CC2" w:rsidRDefault="0059097F" w:rsidP="0059097F">
      <w:pPr>
        <w:tabs>
          <w:tab w:val="center" w:pos="5102"/>
          <w:tab w:val="left" w:pos="8246"/>
        </w:tabs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4A4CC2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The 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180AA013" w14:textId="77777777" w:rsidR="0059097F" w:rsidRPr="004A4CC2" w:rsidRDefault="0059097F" w:rsidP="0059097F">
      <w:pPr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4A4CC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4A4CC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以下表格採中文或英文填寫皆可，然鼓勵以英文填寫。</w:t>
      </w:r>
      <w:r w:rsidRPr="004A4CC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The blanks can be filled in Chinese or English, but English is encouraged.</w:t>
      </w:r>
    </w:p>
    <w:tbl>
      <w:tblPr>
        <w:tblW w:w="51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73"/>
        <w:gridCol w:w="1125"/>
        <w:gridCol w:w="2264"/>
        <w:gridCol w:w="582"/>
        <w:gridCol w:w="2115"/>
        <w:gridCol w:w="2193"/>
        <w:gridCol w:w="1062"/>
      </w:tblGrid>
      <w:tr w:rsidR="0059097F" w:rsidRPr="004A4CC2" w14:paraId="23947C16" w14:textId="77777777" w:rsidTr="00F67AFD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B35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580C2AE2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School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F9D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845A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05E54E3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Course  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151B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5D0BEDC3" w14:textId="77777777" w:rsidTr="00F67AFD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123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63EC80A0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Unit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6042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6730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2B3FAAE1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Domain/ Subject 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4FA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7CAD2A" w14:textId="24BE6FD3" w:rsidR="0059097F" w:rsidRPr="004A4CC2" w:rsidRDefault="00481AA0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481AA0">
              <w:rPr>
                <w:rFonts w:ascii="Times New Roman" w:eastAsia="標楷體" w:hAnsi="Times New Roman" w:cs="Times New Roman"/>
                <w:color w:val="808080"/>
                <w:kern w:val="2"/>
                <w:sz w:val="18"/>
                <w:szCs w:val="22"/>
              </w:rPr>
              <w:t>※</w:t>
            </w:r>
            <w:r w:rsidRPr="00481AA0">
              <w:rPr>
                <w:rFonts w:ascii="Times New Roman" w:eastAsia="標楷體" w:hAnsi="Times New Roman" w:cs="Times New Roman"/>
                <w:color w:val="808080"/>
                <w:kern w:val="2"/>
                <w:sz w:val="18"/>
                <w:szCs w:val="22"/>
              </w:rPr>
              <w:t>彈性學習課程請填寫。</w:t>
            </w:r>
            <w:r w:rsidRPr="00481AA0">
              <w:rPr>
                <w:rFonts w:ascii="Times New Roman" w:eastAsia="標楷體" w:hAnsi="Times New Roman" w:cs="Times New Roman"/>
                <w:color w:val="808080"/>
                <w:kern w:val="2"/>
                <w:sz w:val="18"/>
                <w:szCs w:val="22"/>
              </w:rPr>
              <w:t>Only applicable to alternative curricula.</w:t>
            </w:r>
          </w:p>
        </w:tc>
      </w:tr>
      <w:tr w:rsidR="0059097F" w:rsidRPr="004A4CC2" w14:paraId="417F1F3E" w14:textId="77777777" w:rsidTr="00F67AFD">
        <w:trPr>
          <w:trHeight w:val="802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32F3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6888575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Material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6DE2" w14:textId="77777777" w:rsidR="0059097F" w:rsidRPr="004A4CC2" w:rsidRDefault="0059097F" w:rsidP="00F67AF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0369AA" w14:textId="77777777" w:rsidR="0059097F" w:rsidRPr="004A4CC2" w:rsidRDefault="0059097F" w:rsidP="00F67AF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948C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1FC4870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7B3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8FFA3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7D2CA7AC" w14:textId="77777777" w:rsidTr="00F67AFD">
        <w:trPr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72C0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24E518C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Grade 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3D4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873C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171CFCB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  <w:p w14:paraId="4E17ABF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The Total Number of Sessions in this Unit</w:t>
            </w:r>
          </w:p>
        </w:tc>
      </w:tr>
      <w:tr w:rsidR="0059097F" w:rsidRPr="004A4CC2" w14:paraId="3F97E46A" w14:textId="77777777" w:rsidTr="00F67AFD">
        <w:trPr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713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教學設計理念</w:t>
            </w:r>
          </w:p>
          <w:p w14:paraId="11E9FF7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Rationale for Instructional Design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2496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5A7CB7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6F3360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12BADF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5B494CEE" w14:textId="77777777" w:rsidTr="00F67AFD">
        <w:trPr>
          <w:trHeight w:val="864"/>
          <w:jc w:val="center"/>
        </w:trPr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2837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641A0E3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56A1728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B27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512F42E4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FF7E" w14:textId="77777777" w:rsidR="0059097F" w:rsidRPr="004A4CC2" w:rsidRDefault="0059097F" w:rsidP="00F67AF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5C7565F" w14:textId="77777777" w:rsidR="0059097F" w:rsidRPr="004A4CC2" w:rsidRDefault="0059097F" w:rsidP="00F67AF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1C4115BF" w14:textId="77777777" w:rsidTr="00F67AFD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93F2C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465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602D2D4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18A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D1449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649D4431" w14:textId="77777777" w:rsidTr="00F67AFD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BFF6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E30B" w14:textId="77777777" w:rsidR="0059097F" w:rsidRPr="00481AA0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81AA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校本素養指標</w:t>
            </w:r>
          </w:p>
          <w:p w14:paraId="5A5FE18E" w14:textId="77777777" w:rsidR="0059097F" w:rsidRPr="006E5DFD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highlight w:val="yellow"/>
              </w:rPr>
            </w:pPr>
            <w:r w:rsidRPr="00481AA0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School-based Competences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CE625" w14:textId="77777777" w:rsidR="0059097F" w:rsidRPr="004A4CC2" w:rsidRDefault="0059097F" w:rsidP="00F67AFD">
            <w:pPr>
              <w:ind w:right="28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25F5DFF3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若無則免填。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skip if there is no school-based curricula.</w:t>
            </w:r>
          </w:p>
        </w:tc>
      </w:tr>
      <w:tr w:rsidR="0059097F" w:rsidRPr="004A4CC2" w14:paraId="0AA213F3" w14:textId="77777777" w:rsidTr="00F67AFD">
        <w:trPr>
          <w:trHeight w:val="864"/>
          <w:jc w:val="center"/>
        </w:trPr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E009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4B7A67B1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8D74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4C97AF2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2288998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8337F29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Please specify the most important two or three items.</w:t>
            </w:r>
          </w:p>
        </w:tc>
      </w:tr>
      <w:tr w:rsidR="0059097F" w:rsidRPr="004A4CC2" w14:paraId="36AAF5BD" w14:textId="77777777" w:rsidTr="00F67AFD">
        <w:trPr>
          <w:trHeight w:val="864"/>
          <w:jc w:val="center"/>
        </w:trPr>
        <w:tc>
          <w:tcPr>
            <w:tcW w:w="120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412C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0B99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74CD1EF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7C29B14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75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32957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0D5D721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Please specify the most important two or three items.</w:t>
            </w:r>
          </w:p>
        </w:tc>
      </w:tr>
      <w:tr w:rsidR="0059097F" w:rsidRPr="004A4CC2" w14:paraId="4A5FF47E" w14:textId="77777777" w:rsidTr="00F67AFD">
        <w:trPr>
          <w:trHeight w:val="720"/>
          <w:jc w:val="center"/>
        </w:trPr>
        <w:tc>
          <w:tcPr>
            <w:tcW w:w="120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22AF3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學生準備度</w:t>
            </w:r>
          </w:p>
          <w:p w14:paraId="03569D93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Students’ Readiness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7B618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50417835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AD59A6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5531AF" w14:textId="77777777" w:rsidR="0059097F" w:rsidRPr="004A4CC2" w:rsidRDefault="0059097F" w:rsidP="00F67AF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5E069A10" w14:textId="77777777" w:rsidTr="00F67AFD">
        <w:trPr>
          <w:trHeight w:val="720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3718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6DCCC" w14:textId="77777777" w:rsidR="0059097F" w:rsidRPr="004A4CC2" w:rsidRDefault="0059097F" w:rsidP="00F67AF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</w:t>
            </w:r>
          </w:p>
          <w:p w14:paraId="14A16404" w14:textId="77777777" w:rsidR="0059097F" w:rsidRPr="004A4CC2" w:rsidRDefault="0059097F" w:rsidP="00F67AF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86A222" w14:textId="77777777" w:rsidR="0059097F" w:rsidRPr="004A4CC2" w:rsidRDefault="0059097F" w:rsidP="00F67AF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lastRenderedPageBreak/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英語準備度指學生上課前已學習過的英語單字及句型，可參考計畫網頁的國中小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English readiness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，或請教教該年級的英語教師。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59097F" w:rsidRPr="004A4CC2" w14:paraId="5CA56170" w14:textId="77777777" w:rsidTr="00F67AFD">
        <w:trPr>
          <w:trHeight w:val="72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13BF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單元學習目標</w:t>
            </w:r>
          </w:p>
          <w:p w14:paraId="4D77537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AE8E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55E7D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EAC221B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30BAD285" w14:textId="77777777" w:rsidTr="00F67AFD">
        <w:trPr>
          <w:trHeight w:val="240"/>
          <w:jc w:val="center"/>
        </w:trPr>
        <w:tc>
          <w:tcPr>
            <w:tcW w:w="120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7FAC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中／英文</w:t>
            </w:r>
          </w:p>
          <w:p w14:paraId="147D60A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使用時機</w:t>
            </w:r>
          </w:p>
          <w:p w14:paraId="28F14913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Timing for Using Chinese/ English</w:t>
            </w:r>
          </w:p>
          <w:p w14:paraId="4B8D1B0B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  <w:p w14:paraId="7F53573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請填寫清楚何時、何處使用中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英文。</w:t>
            </w:r>
          </w:p>
          <w:p w14:paraId="3B462AE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describe in detail when and where you use Chinese/English.</w:t>
            </w:r>
          </w:p>
        </w:tc>
        <w:tc>
          <w:tcPr>
            <w:tcW w:w="22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E9C4C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教師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Teacher 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2FCC3B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學生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Students </w:t>
            </w:r>
          </w:p>
        </w:tc>
      </w:tr>
      <w:tr w:rsidR="0059097F" w:rsidRPr="004A4CC2" w14:paraId="3D27F2AD" w14:textId="77777777" w:rsidTr="00F67AFD">
        <w:trPr>
          <w:trHeight w:val="240"/>
          <w:jc w:val="center"/>
        </w:trPr>
        <w:tc>
          <w:tcPr>
            <w:tcW w:w="120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FF0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B2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4A4CC2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使用時機</w:t>
            </w:r>
          </w:p>
        </w:tc>
        <w:tc>
          <w:tcPr>
            <w:tcW w:w="15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DC2A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AEAAAA" w:themeColor="background2" w:themeShade="BF"/>
              </w:rPr>
            </w:pPr>
            <w:r w:rsidRPr="004A4CC2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使用時機</w:t>
            </w:r>
          </w:p>
        </w:tc>
      </w:tr>
      <w:tr w:rsidR="0059097F" w:rsidRPr="004A4CC2" w14:paraId="0DD20923" w14:textId="77777777" w:rsidTr="00F67AFD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B243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教學方法</w:t>
            </w:r>
          </w:p>
          <w:p w14:paraId="49E47EE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E6C4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75C34C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54B5E099" w14:textId="77777777" w:rsidTr="00F67AFD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44FA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教學策略</w:t>
            </w:r>
          </w:p>
          <w:p w14:paraId="3E240CA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Teaching Strategies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2B3B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123CDE" w14:textId="77777777" w:rsidR="0059097F" w:rsidRPr="004A4CC2" w:rsidRDefault="0059097F" w:rsidP="00F67AF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2B355714" w14:textId="77777777" w:rsidTr="00F67AFD">
        <w:trPr>
          <w:trHeight w:val="864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202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教學資源及輔助器材</w:t>
            </w:r>
          </w:p>
          <w:p w14:paraId="2EBC5874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 and Aids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1D4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561FD0A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27961A2B" w14:textId="77777777" w:rsidTr="00F67AFD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6A11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評量方法</w:t>
            </w:r>
          </w:p>
          <w:p w14:paraId="7FA3D2C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37B9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F59D08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31A9C650" w14:textId="77777777" w:rsidTr="00F67AFD">
        <w:trPr>
          <w:trHeight w:val="726"/>
          <w:jc w:val="center"/>
        </w:trPr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AA6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評量規準</w:t>
            </w:r>
          </w:p>
          <w:p w14:paraId="17750A64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Rubrics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5C4C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0D8B6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6700C095" w14:textId="77777777" w:rsidTr="00F67AFD">
        <w:trPr>
          <w:trHeight w:val="24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AF6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議題融入</w:t>
            </w:r>
          </w:p>
          <w:p w14:paraId="2F3AA8B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Issues Integrated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FA9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A9A1EC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B58D77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無則免填，若有，請填寫至多兩項。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write down no more than two issues if there is any.</w:t>
            </w:r>
          </w:p>
        </w:tc>
      </w:tr>
      <w:tr w:rsidR="0059097F" w:rsidRPr="004A4CC2" w14:paraId="633CB918" w14:textId="77777777" w:rsidTr="00F67AFD">
        <w:trPr>
          <w:trHeight w:val="240"/>
          <w:jc w:val="center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F05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Teaching Procedures </w:t>
            </w:r>
          </w:p>
          <w:p w14:paraId="5D5A10A0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以下欄位若活動內容是需要使用英文進行，請以英文撰寫，並須依據前面的中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/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英文使用時機撰寫。</w:t>
            </w:r>
            <w:r w:rsidRPr="004A4CC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Please use English to specify your teaching activities that are executed in English in the classroom based on the timing for using Chinese/English section.</w:t>
            </w:r>
          </w:p>
        </w:tc>
      </w:tr>
      <w:tr w:rsidR="0059097F" w:rsidRPr="004A4CC2" w14:paraId="23AFE205" w14:textId="77777777" w:rsidTr="00F67AFD">
        <w:trPr>
          <w:trHeight w:val="240"/>
          <w:jc w:val="center"/>
        </w:trPr>
        <w:tc>
          <w:tcPr>
            <w:tcW w:w="6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95A7EF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</w:t>
            </w:r>
          </w:p>
          <w:p w14:paraId="275849FA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011AC09C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A5BCA6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2E70D84B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259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A26727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70020210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181620EB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23F989A6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37227A93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8" w:type="pct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52801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準備階段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669C7698" w14:textId="77777777" w:rsidR="0059097F" w:rsidRPr="004A4CC2" w:rsidRDefault="0059097F" w:rsidP="0059097F">
            <w:pPr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1B7E82F5" w14:textId="77777777" w:rsidR="0059097F" w:rsidRPr="004A4CC2" w:rsidRDefault="0059097F" w:rsidP="0059097F">
            <w:pPr>
              <w:numPr>
                <w:ilvl w:val="0"/>
                <w:numId w:val="1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5F72AD65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4D72E4F7" w14:textId="77777777" w:rsidR="0059097F" w:rsidRPr="004A4CC2" w:rsidRDefault="0059097F" w:rsidP="0059097F">
            <w:pPr>
              <w:numPr>
                <w:ilvl w:val="0"/>
                <w:numId w:val="1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BC6B970" w14:textId="77777777" w:rsidR="0059097F" w:rsidRPr="004A4CC2" w:rsidRDefault="0059097F" w:rsidP="0059097F">
            <w:pPr>
              <w:numPr>
                <w:ilvl w:val="0"/>
                <w:numId w:val="1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C4D222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16BE3107" w14:textId="77777777" w:rsidR="0059097F" w:rsidRPr="004A4CC2" w:rsidRDefault="0059097F" w:rsidP="0059097F">
            <w:pPr>
              <w:numPr>
                <w:ilvl w:val="0"/>
                <w:numId w:val="1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…</w:t>
            </w:r>
          </w:p>
          <w:p w14:paraId="196BA8BF" w14:textId="77777777" w:rsidR="0059097F" w:rsidRPr="004A4CC2" w:rsidRDefault="0059097F" w:rsidP="0059097F">
            <w:pPr>
              <w:numPr>
                <w:ilvl w:val="0"/>
                <w:numId w:val="1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52355AA3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Chars="-134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63E30258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first session</w:t>
            </w:r>
          </w:p>
          <w:p w14:paraId="16DDCFB9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259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B94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時間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Time </w:t>
            </w:r>
          </w:p>
        </w:tc>
      </w:tr>
      <w:tr w:rsidR="0059097F" w:rsidRPr="004A4CC2" w14:paraId="3701B018" w14:textId="77777777" w:rsidTr="00F67AFD">
        <w:trPr>
          <w:trHeight w:val="1935"/>
          <w:jc w:val="center"/>
        </w:trPr>
        <w:tc>
          <w:tcPr>
            <w:tcW w:w="68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E96E2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28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F375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322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BCDC5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</w:tr>
      <w:tr w:rsidR="0059097F" w:rsidRPr="004A4CC2" w14:paraId="7DB33471" w14:textId="77777777" w:rsidTr="00F67AFD">
        <w:trPr>
          <w:trHeight w:val="112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6508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第二節</w:t>
            </w:r>
          </w:p>
          <w:p w14:paraId="20A9CC5C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  <w:p w14:paraId="2D11A0D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3385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71493FDE" w14:textId="77777777" w:rsidR="0059097F" w:rsidRPr="004A4CC2" w:rsidRDefault="0059097F" w:rsidP="0059097F">
            <w:pPr>
              <w:numPr>
                <w:ilvl w:val="0"/>
                <w:numId w:val="1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22241D96" w14:textId="77777777" w:rsidR="0059097F" w:rsidRPr="004A4CC2" w:rsidRDefault="0059097F" w:rsidP="0059097F">
            <w:pPr>
              <w:numPr>
                <w:ilvl w:val="0"/>
                <w:numId w:val="1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5E8FD9BC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4FA0DDC2" w14:textId="77777777" w:rsidR="0059097F" w:rsidRPr="004A4CC2" w:rsidRDefault="0059097F" w:rsidP="0059097F">
            <w:pPr>
              <w:numPr>
                <w:ilvl w:val="0"/>
                <w:numId w:val="1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69683ADC" w14:textId="77777777" w:rsidR="0059097F" w:rsidRPr="004A4CC2" w:rsidRDefault="0059097F" w:rsidP="0059097F">
            <w:pPr>
              <w:numPr>
                <w:ilvl w:val="0"/>
                <w:numId w:val="1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..</w:t>
            </w:r>
          </w:p>
          <w:p w14:paraId="5EA6EC8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44CCD261" w14:textId="77777777" w:rsidR="0059097F" w:rsidRPr="004A4CC2" w:rsidRDefault="0059097F" w:rsidP="0059097F">
            <w:pPr>
              <w:numPr>
                <w:ilvl w:val="0"/>
                <w:numId w:val="1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00AFBD31" w14:textId="77777777" w:rsidR="0059097F" w:rsidRPr="004A4CC2" w:rsidRDefault="0059097F" w:rsidP="0059097F">
            <w:pPr>
              <w:numPr>
                <w:ilvl w:val="0"/>
                <w:numId w:val="1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70F9AE21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second session</w:t>
            </w:r>
          </w:p>
          <w:p w14:paraId="359A2412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-10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A41F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482664C0" w14:textId="77777777" w:rsidTr="00F67AFD">
        <w:trPr>
          <w:trHeight w:val="112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C491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FB6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63B13535" w14:textId="77777777" w:rsidR="0059097F" w:rsidRPr="004A4CC2" w:rsidRDefault="0059097F" w:rsidP="0059097F">
            <w:pPr>
              <w:numPr>
                <w:ilvl w:val="0"/>
                <w:numId w:val="1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20532605" w14:textId="77777777" w:rsidR="0059097F" w:rsidRPr="004A4CC2" w:rsidRDefault="0059097F" w:rsidP="0059097F">
            <w:pPr>
              <w:numPr>
                <w:ilvl w:val="0"/>
                <w:numId w:val="1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30E659A5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1009E1E4" w14:textId="77777777" w:rsidR="0059097F" w:rsidRPr="004A4CC2" w:rsidRDefault="0059097F" w:rsidP="0059097F">
            <w:pPr>
              <w:numPr>
                <w:ilvl w:val="0"/>
                <w:numId w:val="1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662B9E39" w14:textId="77777777" w:rsidR="0059097F" w:rsidRPr="004A4CC2" w:rsidRDefault="0059097F" w:rsidP="0059097F">
            <w:pPr>
              <w:numPr>
                <w:ilvl w:val="0"/>
                <w:numId w:val="1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3261EBF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71A634D9" w14:textId="77777777" w:rsidR="0059097F" w:rsidRPr="004A4CC2" w:rsidRDefault="0059097F" w:rsidP="0059097F">
            <w:pPr>
              <w:numPr>
                <w:ilvl w:val="0"/>
                <w:numId w:val="20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10466C09" w14:textId="77777777" w:rsidR="0059097F" w:rsidRPr="004A4CC2" w:rsidRDefault="0059097F" w:rsidP="0059097F">
            <w:pPr>
              <w:numPr>
                <w:ilvl w:val="0"/>
                <w:numId w:val="20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color w:val="000000" w:themeColor="text1"/>
              </w:rPr>
              <w:t>…</w:t>
            </w:r>
          </w:p>
          <w:p w14:paraId="78AB4AD7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third session</w:t>
            </w:r>
          </w:p>
          <w:p w14:paraId="5E631570" w14:textId="77777777" w:rsidR="0059097F" w:rsidRPr="004A4CC2" w:rsidRDefault="0059097F" w:rsidP="00F67AFD">
            <w:pPr>
              <w:suppressAutoHyphens/>
              <w:kinsoku w:val="0"/>
              <w:overflowPunct w:val="0"/>
              <w:autoSpaceDE w:val="0"/>
              <w:autoSpaceDN w:val="0"/>
              <w:ind w:left="-10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42EE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9097F" w:rsidRPr="004A4CC2" w14:paraId="587385BB" w14:textId="77777777" w:rsidTr="00F67AFD">
        <w:trPr>
          <w:trHeight w:val="240"/>
          <w:jc w:val="center"/>
        </w:trPr>
        <w:tc>
          <w:tcPr>
            <w:tcW w:w="120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EDC0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3FF4839D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A4CC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References </w:t>
            </w:r>
          </w:p>
        </w:tc>
        <w:tc>
          <w:tcPr>
            <w:tcW w:w="37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05F6" w14:textId="77777777" w:rsidR="0059097F" w:rsidRPr="004A4CC2" w:rsidRDefault="0059097F" w:rsidP="00F6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62DE4F31" w14:textId="77777777" w:rsidR="0059097F" w:rsidRPr="004A4CC2" w:rsidRDefault="0059097F" w:rsidP="0059097F">
      <w:pPr>
        <w:rPr>
          <w:rFonts w:ascii="Times New Roman" w:eastAsia="標楷體" w:hAnsi="Times New Roman" w:cs="Times New Roman"/>
          <w:color w:val="808080" w:themeColor="background1" w:themeShade="80"/>
          <w:sz w:val="20"/>
        </w:rPr>
      </w:pPr>
      <w:r w:rsidRPr="004A4CC2">
        <w:rPr>
          <w:rFonts w:ascii="Times New Roman" w:eastAsia="標楷體" w:hAnsi="Times New Roman" w:cs="Times New Roman"/>
          <w:color w:val="808080" w:themeColor="background1" w:themeShade="80"/>
          <w:sz w:val="20"/>
        </w:rPr>
        <w:t>※</w:t>
      </w:r>
      <w:r w:rsidRPr="004A4CC2">
        <w:rPr>
          <w:rFonts w:ascii="Times New Roman" w:eastAsia="標楷體" w:hAnsi="Times New Roman" w:cs="Times New Roman"/>
          <w:color w:val="808080" w:themeColor="background1" w:themeShade="80"/>
          <w:sz w:val="20"/>
        </w:rPr>
        <w:t>期待雙語教師能逐年使用更多英文撰寫本教案。</w:t>
      </w:r>
      <w:r w:rsidRPr="004A4CC2">
        <w:rPr>
          <w:rFonts w:ascii="Times New Roman" w:eastAsia="標楷體" w:hAnsi="Times New Roman" w:cs="Times New Roman"/>
          <w:color w:val="808080" w:themeColor="background1" w:themeShade="80"/>
          <w:sz w:val="20"/>
        </w:rPr>
        <w:t>We are looking forward that you can use more and more English to write this lesson plan year by year.</w:t>
      </w:r>
    </w:p>
    <w:p w14:paraId="2123FF58" w14:textId="168037CF" w:rsidR="00481AA0" w:rsidRDefault="0059097F" w:rsidP="0059097F">
      <w:pPr>
        <w:spacing w:line="480" w:lineRule="exact"/>
        <w:jc w:val="both"/>
        <w:rPr>
          <w:rFonts w:ascii="Times New Roman" w:eastAsia="標楷體" w:hAnsi="Times New Roman" w:cs="Times New Roman" w:hint="eastAsia"/>
          <w:b/>
          <w:color w:val="FF0000"/>
          <w:sz w:val="20"/>
        </w:rPr>
      </w:pP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※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雙語教案撰寫時，請使用中字標楷體、英字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Times New Roman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、字體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12</w:t>
      </w:r>
      <w:r w:rsidR="00B93E3D">
        <w:rPr>
          <w:rFonts w:ascii="Times New Roman" w:eastAsia="標楷體" w:hAnsi="Times New Roman" w:cs="Times New Roman"/>
          <w:b/>
          <w:color w:val="FF0000"/>
          <w:sz w:val="20"/>
        </w:rPr>
        <w:t>、單行距，並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以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Word</w:t>
      </w:r>
      <w:r w:rsidRPr="004A4CC2">
        <w:rPr>
          <w:rFonts w:ascii="Times New Roman" w:eastAsia="標楷體" w:hAnsi="Times New Roman" w:cs="Times New Roman"/>
          <w:b/>
          <w:color w:val="FF0000"/>
          <w:sz w:val="20"/>
        </w:rPr>
        <w:t>檔案</w:t>
      </w:r>
      <w:r w:rsidR="003D1F51">
        <w:rPr>
          <w:rFonts w:ascii="Times New Roman" w:eastAsia="標楷體" w:hAnsi="Times New Roman" w:cs="Times New Roman" w:hint="eastAsia"/>
          <w:b/>
          <w:color w:val="FF0000"/>
          <w:sz w:val="20"/>
        </w:rPr>
        <w:t>及</w:t>
      </w:r>
      <w:r w:rsidR="003D1F51">
        <w:rPr>
          <w:rFonts w:ascii="Times New Roman" w:eastAsia="標楷體" w:hAnsi="Times New Roman" w:cs="Times New Roman"/>
          <w:b/>
          <w:color w:val="FF0000"/>
          <w:sz w:val="20"/>
        </w:rPr>
        <w:t>PDF</w:t>
      </w:r>
      <w:r w:rsidR="003D1F51">
        <w:rPr>
          <w:rFonts w:ascii="Times New Roman" w:eastAsia="標楷體" w:hAnsi="Times New Roman" w:cs="Times New Roman" w:hint="eastAsia"/>
          <w:b/>
          <w:color w:val="FF0000"/>
          <w:sz w:val="20"/>
        </w:rPr>
        <w:t>檔案</w:t>
      </w:r>
      <w:r w:rsidR="00B93E3D">
        <w:rPr>
          <w:rFonts w:ascii="Times New Roman" w:eastAsia="標楷體" w:hAnsi="Times New Roman" w:cs="Times New Roman"/>
          <w:b/>
          <w:color w:val="FF0000"/>
          <w:sz w:val="20"/>
        </w:rPr>
        <w:t>進行繳交。</w:t>
      </w:r>
    </w:p>
    <w:p w14:paraId="400CAFE5" w14:textId="43BED732" w:rsidR="0059097F" w:rsidRPr="00192AE5" w:rsidRDefault="00481AA0" w:rsidP="00924B6C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81AA0">
        <w:rPr>
          <w:rFonts w:ascii="Times New Roman" w:eastAsia="標楷體" w:hAnsi="Times New Roman" w:cs="Times New Roman" w:hint="eastAsia"/>
          <w:b/>
          <w:color w:val="FF0000"/>
          <w:sz w:val="20"/>
        </w:rPr>
        <w:t>※本教案由國立臺灣師範大學教育學系林子斌教授團隊設計提供。</w:t>
      </w:r>
      <w:bookmarkStart w:id="0" w:name="_GoBack"/>
      <w:bookmarkEnd w:id="0"/>
    </w:p>
    <w:p w14:paraId="1F37EB00" w14:textId="77777777" w:rsidR="00040760" w:rsidRPr="00040760" w:rsidRDefault="00040760" w:rsidP="00857365">
      <w:pPr>
        <w:ind w:left="810" w:hangingChars="300" w:hanging="810"/>
        <w:rPr>
          <w:rFonts w:ascii="標楷體" w:eastAsia="標楷體" w:hAnsi="標楷體"/>
          <w:sz w:val="27"/>
          <w:szCs w:val="27"/>
        </w:rPr>
      </w:pPr>
    </w:p>
    <w:sectPr w:rsidR="00040760" w:rsidRPr="00040760" w:rsidSect="00152EA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9561" w14:textId="77777777" w:rsidR="00200BF8" w:rsidRDefault="00200BF8" w:rsidP="00757908">
      <w:r>
        <w:separator/>
      </w:r>
    </w:p>
  </w:endnote>
  <w:endnote w:type="continuationSeparator" w:id="0">
    <w:p w14:paraId="6F47B492" w14:textId="77777777" w:rsidR="00200BF8" w:rsidRDefault="00200BF8" w:rsidP="007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y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4FC6" w14:textId="77777777" w:rsidR="00200BF8" w:rsidRDefault="00200BF8" w:rsidP="00757908">
      <w:r>
        <w:separator/>
      </w:r>
    </w:p>
  </w:footnote>
  <w:footnote w:type="continuationSeparator" w:id="0">
    <w:p w14:paraId="523A4CD6" w14:textId="77777777" w:rsidR="00200BF8" w:rsidRDefault="00200BF8" w:rsidP="0075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0A62" w14:textId="58E34E3E" w:rsidR="0059097F" w:rsidRDefault="0059097F" w:rsidP="006E0281">
    <w:pPr>
      <w:pStyle w:val="a9"/>
      <w:jc w:val="right"/>
    </w:pPr>
  </w:p>
  <w:p w14:paraId="2A3331E3" w14:textId="77777777" w:rsidR="0059097F" w:rsidRPr="00B46D26" w:rsidRDefault="0059097F" w:rsidP="00374DAF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E1B3377"/>
    <w:multiLevelType w:val="hybridMultilevel"/>
    <w:tmpl w:val="F2740138"/>
    <w:lvl w:ilvl="0" w:tplc="01CA243E">
      <w:start w:val="1"/>
      <w:numFmt w:val="taiwaneseCountingThousand"/>
      <w:lvlText w:val="（%1）"/>
      <w:lvlJc w:val="left"/>
      <w:pPr>
        <w:ind w:left="1530" w:hanging="8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98102A"/>
    <w:multiLevelType w:val="hybridMultilevel"/>
    <w:tmpl w:val="686ED9BA"/>
    <w:lvl w:ilvl="0" w:tplc="B78E6FBA">
      <w:start w:val="1"/>
      <w:numFmt w:val="taiwaneseCountingThousand"/>
      <w:suff w:val="nothing"/>
      <w:lvlText w:val="(%1)"/>
      <w:lvlJc w:val="left"/>
      <w:pPr>
        <w:ind w:left="0" w:firstLine="57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91C2510"/>
    <w:multiLevelType w:val="hybridMultilevel"/>
    <w:tmpl w:val="2158B57E"/>
    <w:lvl w:ilvl="0" w:tplc="3B80EC1E">
      <w:start w:val="1"/>
      <w:numFmt w:val="taiwaneseCountingThousand"/>
      <w:lvlText w:val="(%1)"/>
      <w:lvlJc w:val="left"/>
      <w:pPr>
        <w:ind w:left="133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F113A2D"/>
    <w:multiLevelType w:val="multilevel"/>
    <w:tmpl w:val="668A308A"/>
    <w:lvl w:ilvl="0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cs="Times New Roman"/>
        <w:b/>
        <w:bCs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32D3262"/>
    <w:multiLevelType w:val="hybridMultilevel"/>
    <w:tmpl w:val="5FC47138"/>
    <w:lvl w:ilvl="0" w:tplc="F866E34C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1" w15:restartNumberingAfterBreak="0">
    <w:nsid w:val="568D2A44"/>
    <w:multiLevelType w:val="hybridMultilevel"/>
    <w:tmpl w:val="6C72BB24"/>
    <w:lvl w:ilvl="0" w:tplc="08609F6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14E262A"/>
    <w:multiLevelType w:val="hybridMultilevel"/>
    <w:tmpl w:val="81F4D590"/>
    <w:lvl w:ilvl="0" w:tplc="85B04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954EFF"/>
    <w:multiLevelType w:val="hybridMultilevel"/>
    <w:tmpl w:val="B9603F58"/>
    <w:lvl w:ilvl="0" w:tplc="FA764D9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02932FD"/>
    <w:multiLevelType w:val="hybridMultilevel"/>
    <w:tmpl w:val="50FC4090"/>
    <w:lvl w:ilvl="0" w:tplc="285CD78A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77461C9B"/>
    <w:multiLevelType w:val="hybridMultilevel"/>
    <w:tmpl w:val="5B3EC858"/>
    <w:lvl w:ilvl="0" w:tplc="7820F448">
      <w:start w:val="1"/>
      <w:numFmt w:val="decimal"/>
      <w:lvlText w:val="%1.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9" w15:restartNumberingAfterBreak="0">
    <w:nsid w:val="79576345"/>
    <w:multiLevelType w:val="hybridMultilevel"/>
    <w:tmpl w:val="F5EC040A"/>
    <w:lvl w:ilvl="0" w:tplc="4810E438">
      <w:start w:val="1"/>
      <w:numFmt w:val="decimal"/>
      <w:suff w:val="nothing"/>
      <w:lvlText w:val="%1."/>
      <w:lvlJc w:val="left"/>
      <w:pPr>
        <w:ind w:left="0" w:firstLine="13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0" w15:restartNumberingAfterBreak="0">
    <w:nsid w:val="7BB533C2"/>
    <w:multiLevelType w:val="hybridMultilevel"/>
    <w:tmpl w:val="9A2E606E"/>
    <w:lvl w:ilvl="0" w:tplc="B78E6FBA">
      <w:start w:val="1"/>
      <w:numFmt w:val="taiwaneseCountingThousand"/>
      <w:lvlText w:val="(%1)"/>
      <w:lvlJc w:val="left"/>
      <w:pPr>
        <w:ind w:left="1425" w:hanging="48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6"/>
  </w:num>
  <w:num w:numId="9">
    <w:abstractNumId w:val="14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18"/>
  </w:num>
  <w:num w:numId="15">
    <w:abstractNumId w:val="0"/>
  </w:num>
  <w:num w:numId="16">
    <w:abstractNumId w:val="12"/>
  </w:num>
  <w:num w:numId="17">
    <w:abstractNumId w:val="9"/>
  </w:num>
  <w:num w:numId="18">
    <w:abstractNumId w:val="3"/>
  </w:num>
  <w:num w:numId="19">
    <w:abstractNumId w:val="1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F"/>
    <w:rsid w:val="0000012C"/>
    <w:rsid w:val="00004EAD"/>
    <w:rsid w:val="00005A7B"/>
    <w:rsid w:val="0001485A"/>
    <w:rsid w:val="00040760"/>
    <w:rsid w:val="0004425F"/>
    <w:rsid w:val="000532E4"/>
    <w:rsid w:val="00062AD2"/>
    <w:rsid w:val="00073192"/>
    <w:rsid w:val="000925D4"/>
    <w:rsid w:val="00097942"/>
    <w:rsid w:val="00107647"/>
    <w:rsid w:val="00110786"/>
    <w:rsid w:val="001379F2"/>
    <w:rsid w:val="0014155C"/>
    <w:rsid w:val="0014393B"/>
    <w:rsid w:val="00152EAF"/>
    <w:rsid w:val="00156EB5"/>
    <w:rsid w:val="00172468"/>
    <w:rsid w:val="00184716"/>
    <w:rsid w:val="001957DC"/>
    <w:rsid w:val="001A1CBE"/>
    <w:rsid w:val="001A3709"/>
    <w:rsid w:val="001B2C9C"/>
    <w:rsid w:val="001B5D1E"/>
    <w:rsid w:val="001D51BB"/>
    <w:rsid w:val="001D64FF"/>
    <w:rsid w:val="001E5F29"/>
    <w:rsid w:val="00200BF8"/>
    <w:rsid w:val="002207EC"/>
    <w:rsid w:val="0022619B"/>
    <w:rsid w:val="002661D2"/>
    <w:rsid w:val="00295DDD"/>
    <w:rsid w:val="002A0EB0"/>
    <w:rsid w:val="002A268E"/>
    <w:rsid w:val="002C6358"/>
    <w:rsid w:val="002F242B"/>
    <w:rsid w:val="00300F86"/>
    <w:rsid w:val="00314A1D"/>
    <w:rsid w:val="0034373C"/>
    <w:rsid w:val="00347538"/>
    <w:rsid w:val="003B4C48"/>
    <w:rsid w:val="003C3CD3"/>
    <w:rsid w:val="003C6D21"/>
    <w:rsid w:val="003D1F51"/>
    <w:rsid w:val="004060DB"/>
    <w:rsid w:val="00406495"/>
    <w:rsid w:val="004079C9"/>
    <w:rsid w:val="004150F6"/>
    <w:rsid w:val="00425387"/>
    <w:rsid w:val="00427EDE"/>
    <w:rsid w:val="00435878"/>
    <w:rsid w:val="00453D79"/>
    <w:rsid w:val="004768D1"/>
    <w:rsid w:val="00481AA0"/>
    <w:rsid w:val="00487583"/>
    <w:rsid w:val="004959AA"/>
    <w:rsid w:val="00495A58"/>
    <w:rsid w:val="004B6EE2"/>
    <w:rsid w:val="004C1F91"/>
    <w:rsid w:val="004C3474"/>
    <w:rsid w:val="004D33F0"/>
    <w:rsid w:val="0050236F"/>
    <w:rsid w:val="00524BC9"/>
    <w:rsid w:val="00533DE7"/>
    <w:rsid w:val="00544F5C"/>
    <w:rsid w:val="00566DDB"/>
    <w:rsid w:val="0059097F"/>
    <w:rsid w:val="005A7CCB"/>
    <w:rsid w:val="005C3CE3"/>
    <w:rsid w:val="005F279E"/>
    <w:rsid w:val="006031A3"/>
    <w:rsid w:val="00633971"/>
    <w:rsid w:val="006350E6"/>
    <w:rsid w:val="00640C71"/>
    <w:rsid w:val="00664BBD"/>
    <w:rsid w:val="00666982"/>
    <w:rsid w:val="00676AA6"/>
    <w:rsid w:val="00680924"/>
    <w:rsid w:val="006B02E9"/>
    <w:rsid w:val="006D213A"/>
    <w:rsid w:val="006D49D6"/>
    <w:rsid w:val="006D5E7E"/>
    <w:rsid w:val="006E5DFD"/>
    <w:rsid w:val="006F6AA3"/>
    <w:rsid w:val="0070436B"/>
    <w:rsid w:val="00721FE4"/>
    <w:rsid w:val="00741D66"/>
    <w:rsid w:val="0074408E"/>
    <w:rsid w:val="00744660"/>
    <w:rsid w:val="007461AA"/>
    <w:rsid w:val="00757908"/>
    <w:rsid w:val="00757E16"/>
    <w:rsid w:val="00761856"/>
    <w:rsid w:val="00764401"/>
    <w:rsid w:val="00774398"/>
    <w:rsid w:val="00774529"/>
    <w:rsid w:val="00790C15"/>
    <w:rsid w:val="007A4FA6"/>
    <w:rsid w:val="007A62A7"/>
    <w:rsid w:val="007D3E6A"/>
    <w:rsid w:val="007D3EB2"/>
    <w:rsid w:val="007E0EC6"/>
    <w:rsid w:val="007E4732"/>
    <w:rsid w:val="007E7440"/>
    <w:rsid w:val="007F7CD9"/>
    <w:rsid w:val="00801E70"/>
    <w:rsid w:val="008035AF"/>
    <w:rsid w:val="0082094B"/>
    <w:rsid w:val="008414C5"/>
    <w:rsid w:val="00851354"/>
    <w:rsid w:val="00857365"/>
    <w:rsid w:val="008731B7"/>
    <w:rsid w:val="008806B9"/>
    <w:rsid w:val="00880972"/>
    <w:rsid w:val="00891B60"/>
    <w:rsid w:val="008B2458"/>
    <w:rsid w:val="008E461A"/>
    <w:rsid w:val="0091022A"/>
    <w:rsid w:val="00924077"/>
    <w:rsid w:val="00924B6C"/>
    <w:rsid w:val="009310B3"/>
    <w:rsid w:val="0093276E"/>
    <w:rsid w:val="00960856"/>
    <w:rsid w:val="00970FA6"/>
    <w:rsid w:val="0099467F"/>
    <w:rsid w:val="009A00E9"/>
    <w:rsid w:val="009C6CCE"/>
    <w:rsid w:val="009F13D4"/>
    <w:rsid w:val="009F341A"/>
    <w:rsid w:val="009F78BF"/>
    <w:rsid w:val="00A333E3"/>
    <w:rsid w:val="00A37B7B"/>
    <w:rsid w:val="00A45B60"/>
    <w:rsid w:val="00A768C3"/>
    <w:rsid w:val="00A817D1"/>
    <w:rsid w:val="00A9742D"/>
    <w:rsid w:val="00AA0AE0"/>
    <w:rsid w:val="00AA127E"/>
    <w:rsid w:val="00AB3342"/>
    <w:rsid w:val="00AB4FD5"/>
    <w:rsid w:val="00AB50FB"/>
    <w:rsid w:val="00AC229B"/>
    <w:rsid w:val="00AD3959"/>
    <w:rsid w:val="00AD3E57"/>
    <w:rsid w:val="00AE06F5"/>
    <w:rsid w:val="00AE2365"/>
    <w:rsid w:val="00B034C7"/>
    <w:rsid w:val="00B05802"/>
    <w:rsid w:val="00B15765"/>
    <w:rsid w:val="00B16FC0"/>
    <w:rsid w:val="00B1798F"/>
    <w:rsid w:val="00B24196"/>
    <w:rsid w:val="00B247DB"/>
    <w:rsid w:val="00B26B67"/>
    <w:rsid w:val="00B55454"/>
    <w:rsid w:val="00B56714"/>
    <w:rsid w:val="00B66661"/>
    <w:rsid w:val="00B70A94"/>
    <w:rsid w:val="00B93E3D"/>
    <w:rsid w:val="00BC0585"/>
    <w:rsid w:val="00BC7601"/>
    <w:rsid w:val="00BE4DD4"/>
    <w:rsid w:val="00BE7358"/>
    <w:rsid w:val="00BF6362"/>
    <w:rsid w:val="00C0751D"/>
    <w:rsid w:val="00C07995"/>
    <w:rsid w:val="00C123CB"/>
    <w:rsid w:val="00C15703"/>
    <w:rsid w:val="00C16267"/>
    <w:rsid w:val="00C51CDF"/>
    <w:rsid w:val="00C57BA4"/>
    <w:rsid w:val="00C625F7"/>
    <w:rsid w:val="00C67056"/>
    <w:rsid w:val="00C910E1"/>
    <w:rsid w:val="00CB1057"/>
    <w:rsid w:val="00CB16BB"/>
    <w:rsid w:val="00CB6360"/>
    <w:rsid w:val="00CC5476"/>
    <w:rsid w:val="00CD6E24"/>
    <w:rsid w:val="00CE0580"/>
    <w:rsid w:val="00D0529A"/>
    <w:rsid w:val="00D11132"/>
    <w:rsid w:val="00D13F71"/>
    <w:rsid w:val="00D221A0"/>
    <w:rsid w:val="00D267C6"/>
    <w:rsid w:val="00D31ACE"/>
    <w:rsid w:val="00D31D8A"/>
    <w:rsid w:val="00D32D14"/>
    <w:rsid w:val="00D33AD6"/>
    <w:rsid w:val="00D346D7"/>
    <w:rsid w:val="00D37D2F"/>
    <w:rsid w:val="00D54DA0"/>
    <w:rsid w:val="00D65D39"/>
    <w:rsid w:val="00D84A63"/>
    <w:rsid w:val="00D94ADC"/>
    <w:rsid w:val="00DA62B0"/>
    <w:rsid w:val="00DC2F8E"/>
    <w:rsid w:val="00E24F69"/>
    <w:rsid w:val="00E251F8"/>
    <w:rsid w:val="00E25AFB"/>
    <w:rsid w:val="00E50E85"/>
    <w:rsid w:val="00E53DB1"/>
    <w:rsid w:val="00E61D56"/>
    <w:rsid w:val="00E63DC3"/>
    <w:rsid w:val="00E66966"/>
    <w:rsid w:val="00E741CC"/>
    <w:rsid w:val="00E87C5B"/>
    <w:rsid w:val="00E93A2A"/>
    <w:rsid w:val="00EA2957"/>
    <w:rsid w:val="00EB7933"/>
    <w:rsid w:val="00EC1AA3"/>
    <w:rsid w:val="00ED05A2"/>
    <w:rsid w:val="00EE70B3"/>
    <w:rsid w:val="00F01092"/>
    <w:rsid w:val="00F039CC"/>
    <w:rsid w:val="00F265B3"/>
    <w:rsid w:val="00F27748"/>
    <w:rsid w:val="00F330E5"/>
    <w:rsid w:val="00F41546"/>
    <w:rsid w:val="00F523AF"/>
    <w:rsid w:val="00F543D6"/>
    <w:rsid w:val="00F5718F"/>
    <w:rsid w:val="00F57F76"/>
    <w:rsid w:val="00F7145D"/>
    <w:rsid w:val="00F76C35"/>
    <w:rsid w:val="00F81E42"/>
    <w:rsid w:val="00F91165"/>
    <w:rsid w:val="00F95D65"/>
    <w:rsid w:val="00FA335B"/>
    <w:rsid w:val="00FD2C01"/>
    <w:rsid w:val="00FD7BE3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82B70"/>
  <w15:chartTrackingRefBased/>
  <w15:docId w15:val="{053C9305-3F66-433D-95EA-2752AEC7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A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52EA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52E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2EAF"/>
    <w:rPr>
      <w:sz w:val="20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152EAF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2E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CE0580"/>
    <w:rPr>
      <w:color w:val="954F72" w:themeColor="followedHyperlink"/>
      <w:u w:val="single"/>
    </w:rPr>
  </w:style>
  <w:style w:type="paragraph" w:styleId="ae">
    <w:name w:val="List Paragraph"/>
    <w:basedOn w:val="a"/>
    <w:link w:val="af"/>
    <w:uiPriority w:val="34"/>
    <w:qFormat/>
    <w:rsid w:val="006B02E9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table" w:styleId="af0">
    <w:name w:val="Table Grid"/>
    <w:basedOn w:val="a1"/>
    <w:uiPriority w:val="39"/>
    <w:rsid w:val="0004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link w:val="ae"/>
    <w:uiPriority w:val="34"/>
    <w:locked/>
    <w:rsid w:val="0059097F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F242B"/>
    <w:rPr>
      <w:b/>
      <w:bCs/>
      <w:sz w:val="24"/>
      <w:szCs w:val="24"/>
    </w:rPr>
  </w:style>
  <w:style w:type="character" w:customStyle="1" w:styleId="af2">
    <w:name w:val="註解主旨 字元"/>
    <w:basedOn w:val="a6"/>
    <w:link w:val="af1"/>
    <w:uiPriority w:val="99"/>
    <w:semiHidden/>
    <w:rsid w:val="002F242B"/>
    <w:rPr>
      <w:rFonts w:ascii="新細明體" w:eastAsia="新細明體" w:hAnsi="新細明體" w:cs="新細明體"/>
      <w:b/>
      <w:bCs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FB48-5198-4765-A341-253FF82B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Tiantian Wang</dc:creator>
  <cp:keywords/>
  <dc:description/>
  <cp:lastModifiedBy>user</cp:lastModifiedBy>
  <cp:revision>3</cp:revision>
  <cp:lastPrinted>2022-10-05T02:54:00Z</cp:lastPrinted>
  <dcterms:created xsi:type="dcterms:W3CDTF">2022-10-12T08:32:00Z</dcterms:created>
  <dcterms:modified xsi:type="dcterms:W3CDTF">2022-10-12T08:33:00Z</dcterms:modified>
</cp:coreProperties>
</file>