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DE" w:rsidRDefault="00914D8B">
      <w:pPr>
        <w:pStyle w:val="Standard"/>
        <w:spacing w:line="360" w:lineRule="auto"/>
        <w:jc w:val="center"/>
        <w:rPr>
          <w:rFonts w:ascii="標楷體" w:eastAsia="標楷體" w:hAnsi="標楷體"/>
          <w:b/>
          <w:bCs/>
          <w:sz w:val="32"/>
          <w:szCs w:val="32"/>
        </w:rPr>
      </w:pPr>
      <w:bookmarkStart w:id="0" w:name="_GoBack"/>
      <w:bookmarkEnd w:id="0"/>
      <w:r>
        <w:rPr>
          <w:rFonts w:ascii="標楷體" w:eastAsia="標楷體" w:hAnsi="標楷體"/>
          <w:b/>
          <w:bCs/>
          <w:sz w:val="32"/>
          <w:szCs w:val="32"/>
        </w:rPr>
        <w:t>110</w:t>
      </w:r>
      <w:r>
        <w:rPr>
          <w:rFonts w:ascii="標楷體" w:eastAsia="標楷體" w:hAnsi="標楷體"/>
          <w:b/>
          <w:bCs/>
          <w:sz w:val="32"/>
          <w:szCs w:val="32"/>
        </w:rPr>
        <w:t>學年度教育部國民及學前教育署</w:t>
      </w:r>
    </w:p>
    <w:p w:rsidR="00F411DE" w:rsidRDefault="00914D8B">
      <w:pPr>
        <w:pStyle w:val="Standard"/>
        <w:spacing w:line="360" w:lineRule="auto"/>
        <w:jc w:val="center"/>
        <w:rPr>
          <w:rFonts w:ascii="標楷體" w:eastAsia="標楷體" w:hAnsi="標楷體"/>
          <w:b/>
          <w:bCs/>
          <w:sz w:val="32"/>
          <w:szCs w:val="32"/>
        </w:rPr>
      </w:pPr>
      <w:r>
        <w:rPr>
          <w:rFonts w:ascii="標楷體" w:eastAsia="標楷體" w:hAnsi="標楷體"/>
          <w:b/>
          <w:bCs/>
          <w:sz w:val="32"/>
          <w:szCs w:val="32"/>
        </w:rPr>
        <w:t>補助高級中等以下學校原住民優秀學生獎學金實施計畫</w:t>
      </w:r>
    </w:p>
    <w:p w:rsidR="00F411DE" w:rsidRDefault="00F411DE">
      <w:pPr>
        <w:pStyle w:val="Standard"/>
        <w:spacing w:line="440" w:lineRule="exact"/>
        <w:rPr>
          <w:rFonts w:ascii="標楷體" w:eastAsia="標楷體" w:hAnsi="標楷體"/>
          <w:b/>
          <w:bCs/>
          <w:color w:val="000000"/>
          <w:sz w:val="32"/>
          <w:szCs w:val="32"/>
        </w:rPr>
      </w:pPr>
    </w:p>
    <w:p w:rsidR="00F411DE" w:rsidRDefault="00914D8B">
      <w:pPr>
        <w:pStyle w:val="Standard"/>
        <w:spacing w:line="360" w:lineRule="auto"/>
        <w:ind w:left="567" w:hanging="567"/>
        <w:rPr>
          <w:rFonts w:hint="eastAsia"/>
        </w:rPr>
      </w:pPr>
      <w:r>
        <w:rPr>
          <w:rFonts w:ascii="標楷體" w:eastAsia="標楷體" w:hAnsi="標楷體"/>
          <w:color w:val="000000"/>
          <w:sz w:val="32"/>
          <w:szCs w:val="32"/>
        </w:rPr>
        <w:t>一、</w:t>
      </w:r>
      <w:r>
        <w:rPr>
          <w:rFonts w:ascii="Times New Roman" w:eastAsia="標楷體" w:hAnsi="Times New Roman" w:cs="Times New Roman"/>
          <w:color w:val="000000"/>
          <w:sz w:val="28"/>
          <w:szCs w:val="28"/>
        </w:rPr>
        <w:t>依據「教育部國民及學前教育署補助高級中等</w:t>
      </w:r>
      <w:r>
        <w:rPr>
          <w:rFonts w:ascii="標楷體" w:eastAsia="標楷體" w:hAnsi="標楷體"/>
          <w:color w:val="000000"/>
          <w:sz w:val="28"/>
          <w:szCs w:val="28"/>
        </w:rPr>
        <w:t>以下</w:t>
      </w:r>
      <w:r>
        <w:rPr>
          <w:rFonts w:ascii="Times New Roman" w:eastAsia="標楷體" w:hAnsi="Times New Roman" w:cs="Times New Roman"/>
          <w:color w:val="000000"/>
          <w:sz w:val="28"/>
          <w:szCs w:val="28"/>
        </w:rPr>
        <w:t>學校原住民優秀學生獎學金要點」辦理</w:t>
      </w:r>
      <w:r>
        <w:rPr>
          <w:rFonts w:ascii="標楷體" w:eastAsia="標楷體" w:hAnsi="標楷體" w:cs="Times New Roman"/>
          <w:color w:val="000000"/>
          <w:sz w:val="28"/>
          <w:szCs w:val="28"/>
        </w:rPr>
        <w:t>（以下簡稱本要點）。</w:t>
      </w:r>
    </w:p>
    <w:p w:rsidR="00F411DE" w:rsidRDefault="00914D8B">
      <w:pPr>
        <w:pStyle w:val="Standard"/>
        <w:spacing w:line="360" w:lineRule="auto"/>
        <w:ind w:left="567" w:hanging="567"/>
        <w:rPr>
          <w:rFonts w:ascii="標楷體" w:eastAsia="標楷體" w:hAnsi="標楷體" w:cs="Times New Roman"/>
          <w:color w:val="000000"/>
          <w:sz w:val="28"/>
          <w:szCs w:val="28"/>
        </w:rPr>
      </w:pPr>
      <w:r>
        <w:rPr>
          <w:rFonts w:ascii="標楷體" w:eastAsia="標楷體" w:hAnsi="標楷體" w:cs="Times New Roman"/>
          <w:color w:val="000000"/>
          <w:sz w:val="28"/>
          <w:szCs w:val="28"/>
        </w:rPr>
        <w:t>二、申請資格：</w:t>
      </w:r>
    </w:p>
    <w:p w:rsidR="00F411DE" w:rsidRDefault="00914D8B">
      <w:pPr>
        <w:pStyle w:val="Standard"/>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一</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具原住民身分。</w:t>
      </w:r>
    </w:p>
    <w:p w:rsidR="00F411DE" w:rsidRDefault="00914D8B">
      <w:pPr>
        <w:pStyle w:val="Standard"/>
        <w:spacing w:line="360" w:lineRule="auto"/>
        <w:ind w:left="567" w:firstLine="5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二</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未領有其他政府機關及公營事業單位之原住民學生獎學金者。</w:t>
      </w:r>
    </w:p>
    <w:p w:rsidR="00F411DE" w:rsidRDefault="00914D8B">
      <w:pPr>
        <w:pStyle w:val="Standard"/>
        <w:spacing w:line="360" w:lineRule="auto"/>
        <w:ind w:left="567" w:firstLine="5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三</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於前一學期改過銷過後，無小過以上之處分。</w:t>
      </w:r>
    </w:p>
    <w:p w:rsidR="00F411DE" w:rsidRDefault="00914D8B">
      <w:pPr>
        <w:pStyle w:val="Standard"/>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三、優秀學生獎學金補助項目及基準：</w:t>
      </w:r>
    </w:p>
    <w:p w:rsidR="00F411DE" w:rsidRDefault="00914D8B">
      <w:pPr>
        <w:pStyle w:val="Standard"/>
        <w:spacing w:line="360" w:lineRule="auto"/>
        <w:ind w:left="567" w:firstLine="5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一</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學業優秀獎學金：</w:t>
      </w:r>
    </w:p>
    <w:p w:rsidR="00F411DE" w:rsidRDefault="00914D8B">
      <w:pPr>
        <w:pStyle w:val="Standard"/>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、各級學校獎勵基準如下：</w:t>
      </w:r>
    </w:p>
    <w:p w:rsidR="00F411DE" w:rsidRDefault="00914D8B">
      <w:pPr>
        <w:pStyle w:val="Standard"/>
        <w:spacing w:line="360" w:lineRule="auto"/>
        <w:ind w:left="1928" w:hanging="340"/>
        <w:rPr>
          <w:rFonts w:hint="eastAsia"/>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就讀高級中等學校高中階段學生：前一學期學業或智育成績總平均達同年級、同年級同科（組）或學程之</w:t>
      </w:r>
      <w:r>
        <w:rPr>
          <w:rFonts w:ascii="Times New Roman" w:eastAsia="標楷體" w:hAnsi="Times New Roman" w:cs="Times New Roman"/>
          <w:color w:val="000000"/>
          <w:sz w:val="28"/>
          <w:szCs w:val="28"/>
        </w:rPr>
        <w:t>PR70</w:t>
      </w:r>
      <w:r>
        <w:rPr>
          <w:rFonts w:ascii="Times New Roman" w:eastAsia="標楷體" w:hAnsi="Times New Roman" w:cs="Times New Roman"/>
          <w:color w:val="000000"/>
          <w:sz w:val="28"/>
          <w:szCs w:val="28"/>
        </w:rPr>
        <w:t>以上</w:t>
      </w:r>
      <w:bookmarkStart w:id="1" w:name="OLE_LINK21"/>
      <w:bookmarkStart w:id="2" w:name="OLE_LINK22"/>
      <w:r>
        <w:rPr>
          <w:rFonts w:ascii="Times New Roman" w:eastAsia="標楷體" w:hAnsi="Times New Roman" w:cs="Times New Roman"/>
          <w:color w:val="000000"/>
          <w:sz w:val="28"/>
          <w:szCs w:val="28"/>
        </w:rPr>
        <w:t>，</w:t>
      </w:r>
      <w:bookmarkEnd w:id="1"/>
      <w:bookmarkEnd w:id="2"/>
      <w:r>
        <w:rPr>
          <w:rFonts w:ascii="Times New Roman" w:eastAsia="標楷體" w:hAnsi="Times New Roman" w:cs="Times New Roman"/>
          <w:color w:val="000000"/>
          <w:sz w:val="28"/>
          <w:szCs w:val="28"/>
        </w:rPr>
        <w:t>且無任何一科不及格者。</w:t>
      </w:r>
    </w:p>
    <w:p w:rsidR="00F411DE" w:rsidRDefault="00914D8B">
      <w:pPr>
        <w:pStyle w:val="Standard"/>
        <w:spacing w:line="360" w:lineRule="auto"/>
        <w:ind w:left="1928" w:hanging="340"/>
        <w:rPr>
          <w:rFonts w:hint="eastAsia"/>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就讀國民中學階段學生：前一學期各學習領域</w:t>
      </w:r>
      <w:bookmarkStart w:id="3" w:name="OLE_LINK23"/>
      <w:bookmarkStart w:id="4" w:name="OLE_LINK24"/>
      <w:bookmarkStart w:id="5" w:name="OLE_LINK25"/>
      <w:r>
        <w:rPr>
          <w:rFonts w:ascii="Times New Roman" w:eastAsia="標楷體" w:hAnsi="Times New Roman" w:cs="Times New Roman"/>
          <w:color w:val="000000"/>
          <w:sz w:val="28"/>
          <w:szCs w:val="28"/>
        </w:rPr>
        <w:t>之各科</w:t>
      </w:r>
      <w:bookmarkEnd w:id="3"/>
      <w:bookmarkEnd w:id="4"/>
      <w:bookmarkEnd w:id="5"/>
      <w:r>
        <w:rPr>
          <w:rFonts w:ascii="Times New Roman" w:eastAsia="標楷體" w:hAnsi="Times New Roman" w:cs="Times New Roman"/>
          <w:color w:val="000000"/>
          <w:sz w:val="28"/>
          <w:szCs w:val="28"/>
        </w:rPr>
        <w:t>成績達乙等以上，且無任何一科不及格者。</w:t>
      </w:r>
    </w:p>
    <w:p w:rsidR="00F411DE" w:rsidRDefault="00914D8B">
      <w:pPr>
        <w:pStyle w:val="Standard"/>
        <w:spacing w:line="360" w:lineRule="auto"/>
        <w:ind w:left="1928" w:hanging="3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就讀國民小學階段學生：前一學期各學習領域之各科成績甲等以上，且無任何一科不及格者。</w:t>
      </w:r>
    </w:p>
    <w:p w:rsidR="00F411DE" w:rsidRDefault="00914D8B">
      <w:pPr>
        <w:pStyle w:val="Standard"/>
        <w:tabs>
          <w:tab w:val="left" w:pos="1149"/>
        </w:tabs>
        <w:spacing w:line="360" w:lineRule="auto"/>
        <w:ind w:left="113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、符合以上資格之學生得申請獎學金，各階段獎學金金額如下：</w:t>
      </w:r>
    </w:p>
    <w:p w:rsidR="00F411DE" w:rsidRDefault="00914D8B">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高級中等學校高中階段每人每學期新臺幣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w:t>
      </w:r>
    </w:p>
    <w:p w:rsidR="00F411DE" w:rsidRDefault="00914D8B">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國民中學階段每人每學期新臺幣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411DE" w:rsidRDefault="00914D8B">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國民小學階段每人每學期新臺幣</w:t>
      </w:r>
      <w:r>
        <w:rPr>
          <w:rFonts w:ascii="Times New Roman" w:eastAsia="標楷體" w:hAnsi="Times New Roman" w:cs="Times New Roman"/>
          <w:color w:val="000000"/>
          <w:sz w:val="28"/>
          <w:szCs w:val="28"/>
        </w:rPr>
        <w:t>2,000</w:t>
      </w:r>
      <w:r>
        <w:rPr>
          <w:rFonts w:ascii="Times New Roman" w:eastAsia="標楷體" w:hAnsi="Times New Roman" w:cs="Times New Roman"/>
          <w:color w:val="000000"/>
          <w:sz w:val="28"/>
          <w:szCs w:val="28"/>
        </w:rPr>
        <w:t>元。</w:t>
      </w:r>
    </w:p>
    <w:p w:rsidR="00F411DE" w:rsidRDefault="00914D8B">
      <w:pPr>
        <w:pStyle w:val="Standard"/>
        <w:spacing w:line="360" w:lineRule="auto"/>
        <w:ind w:left="567" w:firstLine="5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二</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個人單項才藝優秀獎學金：</w:t>
      </w:r>
    </w:p>
    <w:p w:rsidR="00F411DE" w:rsidRDefault="00914D8B">
      <w:pPr>
        <w:pStyle w:val="Standard"/>
        <w:spacing w:line="360" w:lineRule="auto"/>
        <w:ind w:left="1531" w:hanging="397"/>
        <w:rPr>
          <w:rFonts w:hint="eastAsia"/>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、具有特殊才藝（語文、科學競賽、創意競賽、音樂、美術、舞蹈、體育、技藝等），近一年內參加教育部</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含各司處</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或本署辦理之全國性</w:t>
      </w:r>
      <w:r>
        <w:rPr>
          <w:rFonts w:ascii="Times New Roman" w:eastAsia="標楷體" w:hAnsi="Times New Roman" w:cs="Times New Roman"/>
          <w:color w:val="000000"/>
          <w:sz w:val="28"/>
          <w:szCs w:val="28"/>
        </w:rPr>
        <w:lastRenderedPageBreak/>
        <w:t>個人才藝競賽獲獎者。</w:t>
      </w:r>
    </w:p>
    <w:p w:rsidR="00F411DE" w:rsidRDefault="00914D8B">
      <w:pPr>
        <w:pStyle w:val="Standard"/>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10,000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8,000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至</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名或佳作新臺幣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411DE" w:rsidRDefault="00914D8B">
      <w:pPr>
        <w:pStyle w:val="0221"/>
        <w:snapToGrid w:val="0"/>
        <w:spacing w:before="0" w:after="0" w:line="360" w:lineRule="auto"/>
        <w:ind w:firstLine="420"/>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（三）團體賽特殊才藝</w:t>
      </w:r>
      <w:r>
        <w:rPr>
          <w:rFonts w:ascii="Times New Roman" w:eastAsia="標楷體" w:hAnsi="Times New Roman" w:cs="Times New Roman"/>
          <w:color w:val="000000"/>
          <w:kern w:val="3"/>
          <w:sz w:val="28"/>
          <w:szCs w:val="28"/>
        </w:rPr>
        <w:t>獎學金：</w:t>
      </w:r>
    </w:p>
    <w:p w:rsidR="00F411DE" w:rsidRDefault="00914D8B">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、具有特殊才藝（語文、科學競賽、創意競賽、音樂、美術、舞蹈、體育、技藝等），近一年內參加教育部</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含各司處</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或本署辦理之全國性競賽，獲團體獎前三名者。</w:t>
      </w:r>
    </w:p>
    <w:p w:rsidR="00F411DE" w:rsidRDefault="00914D8B">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、符合以上資格之學生得依下列團體賽人數核算個人獎學金：</w:t>
      </w:r>
    </w:p>
    <w:p w:rsidR="00F411DE" w:rsidRDefault="00914D8B">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競賽成隊人數二至十人，個人獎學金新臺幣</w:t>
      </w:r>
      <w:r>
        <w:rPr>
          <w:rFonts w:ascii="Times New Roman" w:eastAsia="標楷體" w:hAnsi="Times New Roman" w:cs="Times New Roman"/>
          <w:color w:val="000000"/>
          <w:kern w:val="3"/>
          <w:sz w:val="28"/>
          <w:szCs w:val="28"/>
        </w:rPr>
        <w:t>5,000</w:t>
      </w:r>
      <w:r>
        <w:rPr>
          <w:rFonts w:ascii="Times New Roman" w:eastAsia="標楷體" w:hAnsi="Times New Roman" w:cs="Times New Roman"/>
          <w:color w:val="000000"/>
          <w:kern w:val="3"/>
          <w:sz w:val="28"/>
          <w:szCs w:val="28"/>
        </w:rPr>
        <w:t>元。</w:t>
      </w:r>
    </w:p>
    <w:p w:rsidR="00F411DE" w:rsidRDefault="00914D8B">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競賽成隊人數十一至二十人，個人獎學金新臺幣</w:t>
      </w:r>
      <w:r>
        <w:rPr>
          <w:rFonts w:ascii="Times New Roman" w:eastAsia="標楷體" w:hAnsi="Times New Roman" w:cs="Times New Roman"/>
          <w:color w:val="000000"/>
          <w:kern w:val="3"/>
          <w:sz w:val="28"/>
          <w:szCs w:val="28"/>
        </w:rPr>
        <w:t>2,500</w:t>
      </w:r>
      <w:r>
        <w:rPr>
          <w:rFonts w:ascii="Times New Roman" w:eastAsia="標楷體" w:hAnsi="Times New Roman" w:cs="Times New Roman"/>
          <w:color w:val="000000"/>
          <w:kern w:val="3"/>
          <w:sz w:val="28"/>
          <w:szCs w:val="28"/>
        </w:rPr>
        <w:t>元。</w:t>
      </w:r>
    </w:p>
    <w:p w:rsidR="00F411DE" w:rsidRDefault="00914D8B">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(3)</w:t>
      </w:r>
      <w:r>
        <w:rPr>
          <w:rFonts w:ascii="Times New Roman" w:eastAsia="標楷體" w:hAnsi="Times New Roman" w:cs="Times New Roman"/>
          <w:color w:val="000000"/>
          <w:kern w:val="3"/>
          <w:sz w:val="28"/>
          <w:szCs w:val="28"/>
        </w:rPr>
        <w:t>競賽成隊人數二十一至三十人，個人獎學金新臺幣</w:t>
      </w:r>
      <w:r>
        <w:rPr>
          <w:rFonts w:ascii="Times New Roman" w:eastAsia="標楷體" w:hAnsi="Times New Roman" w:cs="Times New Roman"/>
          <w:color w:val="000000"/>
          <w:kern w:val="3"/>
          <w:sz w:val="28"/>
          <w:szCs w:val="28"/>
        </w:rPr>
        <w:t>2,000</w:t>
      </w:r>
      <w:r>
        <w:rPr>
          <w:rFonts w:ascii="Times New Roman" w:eastAsia="標楷體" w:hAnsi="Times New Roman" w:cs="Times New Roman"/>
          <w:color w:val="000000"/>
          <w:kern w:val="3"/>
          <w:sz w:val="28"/>
          <w:szCs w:val="28"/>
        </w:rPr>
        <w:t>元。</w:t>
      </w:r>
    </w:p>
    <w:p w:rsidR="00F411DE" w:rsidRDefault="00914D8B">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(4)</w:t>
      </w:r>
      <w:r>
        <w:rPr>
          <w:rFonts w:ascii="Times New Roman" w:eastAsia="標楷體" w:hAnsi="Times New Roman" w:cs="Times New Roman"/>
          <w:color w:val="000000"/>
          <w:kern w:val="3"/>
          <w:sz w:val="28"/>
          <w:szCs w:val="28"/>
        </w:rPr>
        <w:t>競賽成隊人數三十一人以上者，個人獎學金新臺幣</w:t>
      </w:r>
      <w:r>
        <w:rPr>
          <w:rFonts w:ascii="Times New Roman" w:eastAsia="標楷體" w:hAnsi="Times New Roman" w:cs="Times New Roman"/>
          <w:color w:val="000000"/>
          <w:kern w:val="3"/>
          <w:sz w:val="28"/>
          <w:szCs w:val="28"/>
        </w:rPr>
        <w:t>1,500</w:t>
      </w:r>
      <w:r>
        <w:rPr>
          <w:rFonts w:ascii="Times New Roman" w:eastAsia="標楷體" w:hAnsi="Times New Roman" w:cs="Times New Roman"/>
          <w:color w:val="000000"/>
          <w:kern w:val="3"/>
          <w:sz w:val="28"/>
          <w:szCs w:val="28"/>
        </w:rPr>
        <w:t>元。</w:t>
      </w:r>
    </w:p>
    <w:p w:rsidR="00F411DE" w:rsidRDefault="00914D8B">
      <w:pPr>
        <w:pStyle w:val="0221"/>
        <w:snapToGrid w:val="0"/>
        <w:spacing w:before="0" w:after="0" w:line="360" w:lineRule="auto"/>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四、申請文件：</w:t>
      </w:r>
    </w:p>
    <w:p w:rsidR="00F411DE" w:rsidRDefault="00914D8B">
      <w:pPr>
        <w:pStyle w:val="Standard"/>
        <w:widowControl/>
        <w:snapToGrid w:val="0"/>
        <w:spacing w:line="360" w:lineRule="auto"/>
        <w:ind w:left="567" w:firstLine="5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一</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申請學業優秀獎學金學生請檢附以下資料：</w:t>
      </w:r>
    </w:p>
    <w:p w:rsidR="00F411DE" w:rsidRDefault="00914D8B">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411DE" w:rsidRDefault="00914D8B">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、前一學期成績證明暨獎懲紀錄（或證明）。</w:t>
      </w:r>
    </w:p>
    <w:p w:rsidR="00F411DE" w:rsidRDefault="00914D8B">
      <w:pPr>
        <w:pStyle w:val="Standard"/>
        <w:widowControl/>
        <w:snapToGrid w:val="0"/>
        <w:spacing w:line="360" w:lineRule="auto"/>
        <w:ind w:left="567" w:firstLine="5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二</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申請才藝優秀獎學金學生請檢附以下資料：</w:t>
      </w:r>
    </w:p>
    <w:p w:rsidR="00F411DE" w:rsidRDefault="00914D8B">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411DE" w:rsidRDefault="00914D8B">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、前一學期獎懲紀錄（或證明）。</w:t>
      </w:r>
    </w:p>
    <w:p w:rsidR="00F411DE" w:rsidRDefault="00914D8B">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、近一年內獲獎證明文件影本（需經就讀學校完成初審核章）。</w:t>
      </w:r>
    </w:p>
    <w:p w:rsidR="00F411DE" w:rsidRDefault="00914D8B">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、申請團體賽特殊才藝獎學金者，請另行檢附競賽手冊。</w:t>
      </w:r>
    </w:p>
    <w:p w:rsidR="00F411DE" w:rsidRDefault="00914D8B">
      <w:pPr>
        <w:pStyle w:val="Standard"/>
        <w:widowControl/>
        <w:snapToGrid w:val="0"/>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五、申請方式：</w:t>
      </w:r>
    </w:p>
    <w:p w:rsidR="00F411DE" w:rsidRDefault="00914D8B">
      <w:pPr>
        <w:pStyle w:val="Standard"/>
        <w:widowControl/>
        <w:snapToGrid w:val="0"/>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一</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學業優秀獎學金：</w:t>
      </w:r>
    </w:p>
    <w:p w:rsidR="00F411DE" w:rsidRDefault="00914D8B">
      <w:pPr>
        <w:pStyle w:val="Standard"/>
        <w:widowControl/>
        <w:snapToGrid w:val="0"/>
        <w:spacing w:line="360" w:lineRule="auto"/>
        <w:ind w:left="1531" w:hanging="397"/>
        <w:rPr>
          <w:rFonts w:hint="eastAsia"/>
        </w:rPr>
      </w:pPr>
      <w:r>
        <w:rPr>
          <w:rFonts w:ascii="Times New Roman" w:eastAsia="Times New Roman" w:hAnsi="Times New Roman" w:cs="Times New Roman"/>
          <w:color w:val="000000"/>
          <w:sz w:val="28"/>
          <w:szCs w:val="28"/>
        </w:rPr>
        <w:t>1、</w:t>
      </w:r>
      <w:r>
        <w:rPr>
          <w:rFonts w:ascii="Times New Roman" w:eastAsia="標楷體" w:hAnsi="Times New Roman" w:cs="Times New Roman"/>
          <w:color w:val="000000"/>
          <w:sz w:val="28"/>
          <w:szCs w:val="28"/>
        </w:rPr>
        <w:t>學生應檢附相關申請文件（附件三）向</w:t>
      </w:r>
      <w:r>
        <w:rPr>
          <w:rFonts w:ascii="Times New Roman" w:eastAsia="標楷體" w:hAnsi="Times New Roman" w:cs="Times New Roman"/>
          <w:color w:val="FF0000"/>
          <w:sz w:val="28"/>
          <w:szCs w:val="28"/>
          <w:u w:val="double"/>
        </w:rPr>
        <w:t>原就讀</w:t>
      </w:r>
      <w:r>
        <w:rPr>
          <w:rFonts w:ascii="Times New Roman" w:eastAsia="標楷體" w:hAnsi="Times New Roman" w:cs="Times New Roman"/>
          <w:color w:val="000000"/>
          <w:sz w:val="28"/>
          <w:szCs w:val="28"/>
        </w:rPr>
        <w:t>學校提出申請，由學校審查後併同申請表件及申請合格名冊（附件四），交由各主管機關複審。本署所轄學校報本署複審，直轄市及縣（市）立學校則報該主管</w:t>
      </w:r>
      <w:r>
        <w:rPr>
          <w:rFonts w:ascii="Times New Roman" w:eastAsia="標楷體" w:hAnsi="Times New Roman" w:cs="Times New Roman"/>
          <w:color w:val="000000"/>
          <w:sz w:val="28"/>
          <w:szCs w:val="28"/>
        </w:rPr>
        <w:lastRenderedPageBreak/>
        <w:t>機關複審，審查後連同上開文件，及縣（市）申請合格名冊（附件五）報本署彙整。</w:t>
      </w:r>
    </w:p>
    <w:p w:rsidR="00F411DE" w:rsidRDefault="00914D8B">
      <w:pPr>
        <w:pStyle w:val="Standard"/>
        <w:widowControl/>
        <w:snapToGrid w:val="0"/>
        <w:spacing w:line="360" w:lineRule="auto"/>
        <w:ind w:left="1531" w:hanging="397"/>
        <w:rPr>
          <w:rFonts w:hint="eastAsia"/>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、申請期間請依據本要點第四點之規定，第一學期請於</w:t>
      </w:r>
      <w:r>
        <w:rPr>
          <w:rFonts w:ascii="Times New Roman" w:eastAsia="標楷體" w:hAnsi="Times New Roman" w:cs="Times New Roman"/>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日前、第二學期請於</w:t>
      </w:r>
      <w:r>
        <w:rPr>
          <w:rFonts w:ascii="Times New Roman" w:eastAsia="標楷體" w:hAnsi="Times New Roman" w:cs="Times New Roman"/>
          <w:color w:val="000000"/>
          <w:sz w:val="28"/>
          <w:szCs w:val="28"/>
        </w:rPr>
        <w:t>111</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31</w:t>
      </w:r>
      <w:r>
        <w:rPr>
          <w:rFonts w:ascii="Times New Roman" w:eastAsia="標楷體" w:hAnsi="Times New Roman" w:cs="Times New Roman"/>
          <w:color w:val="000000"/>
          <w:sz w:val="28"/>
          <w:szCs w:val="28"/>
        </w:rPr>
        <w:t>日前送交台中市立長億高級中學（地址：</w:t>
      </w:r>
      <w:r>
        <w:rPr>
          <w:rFonts w:ascii="標楷體" w:eastAsia="標楷體" w:hAnsi="標楷體"/>
          <w:color w:val="000000"/>
          <w:sz w:val="28"/>
          <w:szCs w:val="28"/>
        </w:rPr>
        <w:t>台中市太平區長億六街</w:t>
      </w:r>
      <w:r>
        <w:rPr>
          <w:rFonts w:ascii="標楷體" w:eastAsia="標楷體" w:hAnsi="標楷體"/>
          <w:color w:val="000000"/>
          <w:sz w:val="28"/>
          <w:szCs w:val="28"/>
        </w:rPr>
        <w:t>1</w:t>
      </w:r>
      <w:r>
        <w:rPr>
          <w:rFonts w:ascii="標楷體" w:eastAsia="標楷體" w:hAnsi="標楷體"/>
          <w:color w:val="000000"/>
          <w:sz w:val="28"/>
          <w:szCs w:val="28"/>
        </w:rPr>
        <w:t>號</w:t>
      </w:r>
      <w:r>
        <w:rPr>
          <w:rFonts w:ascii="Times New Roman" w:eastAsia="標楷體" w:hAnsi="Times New Roman" w:cs="Times New Roman"/>
          <w:color w:val="000000"/>
          <w:sz w:val="28"/>
          <w:szCs w:val="28"/>
        </w:rPr>
        <w:t>）彙整，並於信封上註明「申請高級中等以下學校原住民學業優秀學生獎學金」，逾期概不受理。</w:t>
      </w:r>
    </w:p>
    <w:p w:rsidR="00F411DE" w:rsidRDefault="00914D8B">
      <w:pPr>
        <w:pStyle w:val="Standard"/>
        <w:widowControl/>
        <w:snapToGrid w:val="0"/>
        <w:spacing w:line="360" w:lineRule="auto"/>
        <w:ind w:left="1191" w:hanging="56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二</w:t>
      </w:r>
      <w:r>
        <w:rPr>
          <w:rFonts w:ascii="標楷體" w:eastAsia="標楷體" w:hAnsi="標楷體" w:cs="Times New Roman"/>
          <w:color w:val="000000"/>
          <w:sz w:val="28"/>
          <w:szCs w:val="28"/>
        </w:rPr>
        <w:t>)</w:t>
      </w:r>
      <w:r>
        <w:rPr>
          <w:rFonts w:ascii="標楷體" w:eastAsia="標楷體" w:hAnsi="標楷體" w:cs="Times New Roman"/>
          <w:color w:val="000000"/>
          <w:sz w:val="28"/>
          <w:szCs w:val="28"/>
        </w:rPr>
        <w:t>才藝優秀獎學金：學</w:t>
      </w:r>
      <w:r>
        <w:rPr>
          <w:rFonts w:ascii="Times New Roman" w:eastAsia="標楷體" w:hAnsi="Times New Roman" w:cs="Times New Roman"/>
          <w:color w:val="000000"/>
          <w:sz w:val="28"/>
          <w:szCs w:val="28"/>
        </w:rPr>
        <w:t>生應檢附相關申請文件向</w:t>
      </w:r>
      <w:r>
        <w:rPr>
          <w:rFonts w:ascii="Times New Roman" w:eastAsia="標楷體" w:hAnsi="Times New Roman" w:cs="Times New Roman"/>
          <w:color w:val="000000"/>
          <w:sz w:val="28"/>
          <w:szCs w:val="28"/>
        </w:rPr>
        <w:t>原就讀學校提出申請，由學校審查原住民資格後，併同申請表件及申請合格名冊（附件七）彙報主管機關，於</w:t>
      </w:r>
      <w:r>
        <w:rPr>
          <w:rFonts w:ascii="Times New Roman" w:eastAsia="標楷體" w:hAnsi="Times New Roman" w:cs="Times New Roman"/>
          <w:color w:val="000000"/>
          <w:sz w:val="28"/>
          <w:szCs w:val="28"/>
        </w:rPr>
        <w:t>111</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日前送交台中市立長億高級中學（地址：</w:t>
      </w:r>
      <w:r>
        <w:rPr>
          <w:rFonts w:ascii="標楷體" w:eastAsia="標楷體" w:hAnsi="標楷體"/>
          <w:color w:val="000000"/>
          <w:sz w:val="28"/>
          <w:szCs w:val="28"/>
        </w:rPr>
        <w:t>台中市太平區長億六街</w:t>
      </w:r>
      <w:r>
        <w:rPr>
          <w:rFonts w:ascii="標楷體" w:eastAsia="標楷體" w:hAnsi="標楷體"/>
          <w:color w:val="000000"/>
          <w:sz w:val="28"/>
          <w:szCs w:val="28"/>
        </w:rPr>
        <w:t>1</w:t>
      </w:r>
      <w:r>
        <w:rPr>
          <w:rFonts w:ascii="標楷體" w:eastAsia="標楷體" w:hAnsi="標楷體"/>
          <w:color w:val="000000"/>
          <w:sz w:val="28"/>
          <w:szCs w:val="28"/>
        </w:rPr>
        <w:t>號</w:t>
      </w:r>
      <w:r>
        <w:rPr>
          <w:rFonts w:ascii="Times New Roman" w:eastAsia="標楷體" w:hAnsi="Times New Roman" w:cs="Times New Roman"/>
          <w:color w:val="000000"/>
          <w:sz w:val="28"/>
          <w:szCs w:val="28"/>
        </w:rPr>
        <w:t>）彙整，並於信封上註明「申請高級中等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學校原住民才藝優秀學生獎學金」，逾期概不受理。</w:t>
      </w:r>
    </w:p>
    <w:p w:rsidR="00F411DE" w:rsidRDefault="00914D8B">
      <w:pPr>
        <w:pStyle w:val="a5"/>
        <w:widowControl/>
        <w:snapToGrid w:val="0"/>
        <w:spacing w:line="360" w:lineRule="auto"/>
        <w:ind w:left="1247"/>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才藝優秀獎學金個人賽及團體賽僅能擇一申請，若同時提出申請者將取消資格。</w:t>
      </w:r>
    </w:p>
    <w:p w:rsidR="00F411DE" w:rsidRDefault="00914D8B">
      <w:pPr>
        <w:pStyle w:val="Standard"/>
        <w:widowControl/>
        <w:snapToGrid w:val="0"/>
        <w:spacing w:line="360" w:lineRule="auto"/>
        <w:ind w:left="1191" w:hanging="567"/>
        <w:rPr>
          <w:rFonts w:hint="eastAsia"/>
        </w:rPr>
      </w:pPr>
      <w:r>
        <w:rPr>
          <w:rFonts w:ascii="標楷體" w:eastAsia="標楷體" w:hAnsi="標楷體" w:cs="Times New Roman"/>
          <w:color w:val="000000"/>
          <w:sz w:val="28"/>
          <w:szCs w:val="28"/>
        </w:rPr>
        <w:t>(</w:t>
      </w:r>
      <w:r>
        <w:rPr>
          <w:rFonts w:ascii="標楷體" w:eastAsia="標楷體" w:hAnsi="標楷體" w:cs="Times New Roman"/>
          <w:color w:val="000000"/>
          <w:sz w:val="28"/>
          <w:szCs w:val="28"/>
        </w:rPr>
        <w:t>三</w:t>
      </w:r>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為鼓勵優秀傑出學生，若符合上開</w:t>
      </w:r>
      <w:r>
        <w:rPr>
          <w:rFonts w:ascii="Times New Roman" w:eastAsia="標楷體" w:hAnsi="Times New Roman" w:cs="Times New Roman"/>
          <w:color w:val="FF0000"/>
          <w:sz w:val="28"/>
          <w:szCs w:val="28"/>
        </w:rPr>
        <w:t>學業及才藝優秀獎學金之資格者，可同時提出申請</w:t>
      </w:r>
      <w:r>
        <w:rPr>
          <w:rFonts w:ascii="Times New Roman" w:eastAsia="標楷體" w:hAnsi="Times New Roman" w:cs="Times New Roman"/>
          <w:color w:val="000000"/>
          <w:sz w:val="28"/>
          <w:szCs w:val="28"/>
        </w:rPr>
        <w:t>。</w:t>
      </w:r>
    </w:p>
    <w:p w:rsidR="00F411DE" w:rsidRDefault="00914D8B">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六、申請資料不齊全、申請書缺漏相關資料與簽章，或使用錯誤申請表格等情形，概不受理。</w:t>
      </w:r>
    </w:p>
    <w:p w:rsidR="00F411DE" w:rsidRDefault="00914D8B">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七、本獎學金申請所需檢附之文件，若為影本需加蓋「與正本相符」與「學校承辦人職章」，爰此，學校承辦人亦需協助學生初審文件之正確性及齊備性，以維護申請學生之權益。</w:t>
      </w:r>
    </w:p>
    <w:p w:rsidR="00F411DE" w:rsidRDefault="00914D8B">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八、本次申請作業，不用另簽切結書，在申請書中已加註該項切結說明</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未領有其他政府機關及公營事業單位之原住民學生獎學金，若有偽造不實情事，願負法律責任並繳回獎學金。</w:t>
      </w:r>
    </w:p>
    <w:p w:rsidR="00F411DE" w:rsidRDefault="00914D8B">
      <w:pPr>
        <w:pStyle w:val="Standard"/>
        <w:widowControl/>
        <w:snapToGrid w:val="0"/>
        <w:spacing w:line="360" w:lineRule="auto"/>
        <w:ind w:left="567" w:hanging="567"/>
        <w:rPr>
          <w:rFonts w:hint="eastAsia"/>
        </w:rPr>
      </w:pPr>
      <w:r>
        <w:rPr>
          <w:rFonts w:ascii="Times New Roman" w:eastAsia="標楷體" w:hAnsi="Times New Roman" w:cs="Times New Roman"/>
          <w:color w:val="000000"/>
          <w:sz w:val="28"/>
          <w:szCs w:val="28"/>
        </w:rPr>
        <w:t>九、有關本要點第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點申請資格中有關「未領有其他政府機關及公營事業單位之原住民學生獎學金」，係指</w:t>
      </w:r>
      <w:r>
        <w:rPr>
          <w:rFonts w:ascii="Times New Roman" w:eastAsia="標楷體" w:hAnsi="Times New Roman" w:cs="Times New Roman"/>
          <w:color w:val="FF0000"/>
          <w:sz w:val="28"/>
          <w:szCs w:val="28"/>
        </w:rPr>
        <w:t>不得重複領取針對原住民學生所規劃之專屬獎學金</w:t>
      </w:r>
      <w:r>
        <w:rPr>
          <w:rFonts w:ascii="Times New Roman" w:eastAsia="標楷體" w:hAnsi="Times New Roman" w:cs="Times New Roman"/>
          <w:color w:val="000000"/>
          <w:sz w:val="28"/>
          <w:szCs w:val="28"/>
        </w:rPr>
        <w:t>，</w:t>
      </w:r>
      <w:r>
        <w:rPr>
          <w:rFonts w:ascii="Times New Roman" w:eastAsia="標楷體" w:hAnsi="Times New Roman" w:cs="Times New Roman"/>
          <w:color w:val="FF0000"/>
          <w:sz w:val="28"/>
          <w:szCs w:val="28"/>
        </w:rPr>
        <w:t>其餘一般獎學金及清寒獎學金則非本要點重複領取所限</w:t>
      </w:r>
      <w:r>
        <w:rPr>
          <w:rFonts w:ascii="Times New Roman" w:eastAsia="標楷體" w:hAnsi="Times New Roman" w:cs="Times New Roman"/>
          <w:color w:val="FF0000"/>
          <w:sz w:val="28"/>
          <w:szCs w:val="28"/>
        </w:rPr>
        <w:t>制的範圍</w:t>
      </w:r>
      <w:r>
        <w:rPr>
          <w:rFonts w:ascii="Times New Roman" w:eastAsia="標楷體" w:hAnsi="Times New Roman" w:cs="Times New Roman"/>
          <w:color w:val="000000"/>
          <w:sz w:val="28"/>
          <w:szCs w:val="28"/>
        </w:rPr>
        <w:t>。</w:t>
      </w:r>
    </w:p>
    <w:p w:rsidR="00F411DE" w:rsidRDefault="00F411DE">
      <w:pPr>
        <w:pStyle w:val="Standard"/>
        <w:widowControl/>
        <w:snapToGrid w:val="0"/>
        <w:spacing w:line="360" w:lineRule="auto"/>
        <w:ind w:left="567" w:hanging="567"/>
        <w:rPr>
          <w:rFonts w:ascii="Times New Roman" w:eastAsia="標楷體" w:hAnsi="Times New Roman" w:cs="Times New Roman"/>
          <w:color w:val="000000"/>
          <w:sz w:val="28"/>
          <w:szCs w:val="28"/>
        </w:rPr>
      </w:pPr>
    </w:p>
    <w:p w:rsidR="00F411DE" w:rsidRDefault="00914D8B">
      <w:pPr>
        <w:pStyle w:val="Standard"/>
        <w:widowControl/>
        <w:snapToGrid w:val="0"/>
        <w:spacing w:line="360" w:lineRule="auto"/>
        <w:ind w:left="567" w:hanging="510"/>
        <w:rPr>
          <w:rFonts w:hint="eastAsia"/>
        </w:rPr>
      </w:pPr>
      <w:r>
        <w:rPr>
          <w:rFonts w:ascii="Times New Roman" w:eastAsia="標楷體" w:hAnsi="Times New Roman" w:cs="Times New Roman"/>
          <w:color w:val="000000"/>
          <w:sz w:val="28"/>
          <w:szCs w:val="28"/>
        </w:rPr>
        <w:lastRenderedPageBreak/>
        <w:t>十、</w:t>
      </w:r>
      <w:r>
        <w:rPr>
          <w:rFonts w:ascii="Times New Roman" w:eastAsia="標楷體" w:hAnsi="Times New Roman" w:cs="Times New Roman"/>
          <w:color w:val="000000"/>
          <w:sz w:val="28"/>
          <w:szCs w:val="28"/>
        </w:rPr>
        <w:t>110</w:t>
      </w:r>
      <w:r>
        <w:rPr>
          <w:rFonts w:ascii="Times New Roman" w:eastAsia="標楷體" w:hAnsi="Times New Roman" w:cs="Times New Roman"/>
          <w:color w:val="000000"/>
          <w:sz w:val="28"/>
          <w:szCs w:val="28"/>
        </w:rPr>
        <w:t>學年度學業優秀獎學金核配名額：</w:t>
      </w:r>
    </w:p>
    <w:p w:rsidR="00F411DE" w:rsidRDefault="00914D8B">
      <w:pPr>
        <w:pStyle w:val="Standard"/>
        <w:widowControl/>
        <w:snapToGrid w:val="0"/>
        <w:spacing w:line="360" w:lineRule="auto"/>
        <w:ind w:left="1077" w:hanging="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一</w:t>
      </w:r>
      <w:r>
        <w:rPr>
          <w:rFonts w:ascii="Times New Roman" w:eastAsia="標楷體" w:hAnsi="Times New Roman" w:cs="Times New Roman"/>
          <w:color w:val="000000"/>
          <w:sz w:val="28"/>
          <w:szCs w:val="28"/>
        </w:rPr>
        <w:t>)110</w:t>
      </w:r>
      <w:r>
        <w:rPr>
          <w:rFonts w:ascii="Times New Roman" w:eastAsia="標楷體" w:hAnsi="Times New Roman" w:cs="Times New Roman"/>
          <w:color w:val="000000"/>
          <w:sz w:val="28"/>
          <w:szCs w:val="28"/>
        </w:rPr>
        <w:t>學年度名額係依據各直轄市、縣</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市</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政府及署轄學校</w:t>
      </w:r>
      <w:r>
        <w:rPr>
          <w:rFonts w:ascii="Times New Roman" w:eastAsia="標楷體" w:hAnsi="Times New Roman" w:cs="Times New Roman"/>
          <w:color w:val="000000"/>
          <w:sz w:val="28"/>
          <w:szCs w:val="28"/>
        </w:rPr>
        <w:t>109</w:t>
      </w:r>
      <w:r>
        <w:rPr>
          <w:rFonts w:ascii="Times New Roman" w:eastAsia="標楷體" w:hAnsi="Times New Roman" w:cs="Times New Roman"/>
          <w:color w:val="000000"/>
          <w:sz w:val="28"/>
          <w:szCs w:val="28"/>
        </w:rPr>
        <w:t>學年度各級教育階段原住民學生數之</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比例進行核配。</w:t>
      </w:r>
    </w:p>
    <w:p w:rsidR="00F411DE" w:rsidRDefault="00914D8B">
      <w:pPr>
        <w:pStyle w:val="Standard"/>
        <w:widowControl/>
        <w:snapToGrid w:val="0"/>
        <w:spacing w:line="360" w:lineRule="auto"/>
        <w:ind w:left="1134" w:hanging="51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另為鼓勵優秀原住民學生，若該直轄市、縣市按人數</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比例計算不足</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人時，逕行調整為</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w:t>
      </w:r>
    </w:p>
    <w:p w:rsidR="00F411DE" w:rsidRDefault="00914D8B">
      <w:pPr>
        <w:pStyle w:val="Standard"/>
        <w:widowControl/>
        <w:snapToGrid w:val="0"/>
        <w:spacing w:line="360" w:lineRule="auto"/>
        <w:ind w:left="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Pr>
          <w:rFonts w:ascii="Times New Roman" w:eastAsia="標楷體" w:hAnsi="Times New Roman" w:cs="Times New Roman"/>
          <w:color w:val="000000"/>
          <w:sz w:val="28"/>
          <w:szCs w:val="28"/>
        </w:rPr>
        <w:t>)110</w:t>
      </w:r>
      <w:r>
        <w:rPr>
          <w:rFonts w:ascii="Times New Roman" w:eastAsia="標楷體" w:hAnsi="Times New Roman" w:cs="Times New Roman"/>
          <w:color w:val="000000"/>
          <w:sz w:val="28"/>
          <w:szCs w:val="28"/>
        </w:rPr>
        <w:t>學年度學業優秀獎學金核配人數表如附件八。</w:t>
      </w:r>
    </w:p>
    <w:p w:rsidR="00F411DE" w:rsidRDefault="00914D8B">
      <w:pPr>
        <w:pStyle w:val="Standard"/>
        <w:widowControl/>
        <w:snapToGrid w:val="0"/>
        <w:spacing w:line="360" w:lineRule="auto"/>
        <w:ind w:left="1134" w:hanging="567"/>
        <w:rPr>
          <w:rFonts w:hint="eastAsia"/>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四</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學業優秀獎學金之申請，各依成績總分高低排列名額，如分數相同者，則以低收入戶、無懲戒紀錄、獎勵紀錄、學校推薦序依序排序，若仍相同者則增額錄取。</w:t>
      </w:r>
    </w:p>
    <w:p w:rsidR="00F411DE" w:rsidRDefault="00914D8B">
      <w:pPr>
        <w:pStyle w:val="Standard"/>
        <w:widowControl/>
        <w:snapToGrid w:val="0"/>
        <w:spacing w:line="360" w:lineRule="auto"/>
        <w:ind w:left="907" w:hanging="850"/>
        <w:rPr>
          <w:rFonts w:hint="eastAsia"/>
        </w:rPr>
      </w:pPr>
      <w:r>
        <w:rPr>
          <w:rFonts w:ascii="Times New Roman" w:eastAsia="標楷體" w:hAnsi="Times New Roman" w:cs="Times New Roman"/>
          <w:color w:val="000000"/>
          <w:sz w:val="28"/>
          <w:szCs w:val="28"/>
        </w:rPr>
        <w:t>十一、本計畫若有未盡事宜，依「教育部國民及</w:t>
      </w:r>
      <w:r>
        <w:rPr>
          <w:rFonts w:ascii="Times New Roman" w:eastAsia="標楷體" w:hAnsi="Times New Roman" w:cs="Times New Roman"/>
          <w:color w:val="000000"/>
          <w:sz w:val="28"/>
          <w:szCs w:val="28"/>
        </w:rPr>
        <w:t>學前教育署補助高級中等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學校原住民優秀學生獎學金要點」及其他相關規定辦理。</w:t>
      </w:r>
    </w:p>
    <w:p w:rsidR="00F411DE" w:rsidRDefault="00F411DE">
      <w:pPr>
        <w:pStyle w:val="Standard"/>
        <w:widowControl/>
        <w:snapToGrid w:val="0"/>
        <w:spacing w:line="360" w:lineRule="auto"/>
        <w:ind w:left="57"/>
        <w:rPr>
          <w:rFonts w:ascii="Times New Roman" w:eastAsia="標楷體" w:hAnsi="Times New Roman" w:cs="Times New Roman"/>
          <w:color w:val="800000"/>
          <w:sz w:val="28"/>
          <w:szCs w:val="28"/>
        </w:rPr>
      </w:pPr>
    </w:p>
    <w:p w:rsidR="00F411DE" w:rsidRDefault="00914D8B">
      <w:pPr>
        <w:pStyle w:val="Standard"/>
        <w:pageBreakBefore/>
        <w:widowControl/>
        <w:snapToGrid w:val="0"/>
        <w:spacing w:line="360" w:lineRule="auto"/>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73600" behindDoc="1" locked="0" layoutInCell="1" allowOverlap="1">
                <wp:simplePos x="0" y="0"/>
                <wp:positionH relativeFrom="column">
                  <wp:posOffset>-209553</wp:posOffset>
                </wp:positionH>
                <wp:positionV relativeFrom="paragraph">
                  <wp:posOffset>-269235</wp:posOffset>
                </wp:positionV>
                <wp:extent cx="675641" cy="314325"/>
                <wp:effectExtent l="0" t="0" r="10159" b="28575"/>
                <wp:wrapNone/>
                <wp:docPr id="1"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6.5pt;margin-top:-21.2pt;width:53.2pt;height:24.7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" strokeweight=".26467mm">
                <v:textbox>
                  <w:txbxContent>
                    <w:p w:rsidR="00F411DE" w:rsidRDefault="00914D8B">
                      <w:pPr>
                        <w:rPr>
                          <w:rFonts w:hint="eastAsia"/>
                          <w:b/>
                        </w:rPr>
                      </w:pPr>
                      <w:r>
                        <w:rPr>
                          <w:b/>
                        </w:rPr>
                        <w:t>附件一</w:t>
                      </w:r>
                    </w:p>
                  </w:txbxContent>
                </v:textbox>
              </v:shape>
            </w:pict>
          </mc:Fallback>
        </mc:AlternateContent>
      </w:r>
      <w:r>
        <w:rPr>
          <w:rFonts w:ascii="標楷體" w:eastAsia="標楷體" w:hAnsi="標楷體"/>
          <w:bCs/>
          <w:color w:val="000000"/>
          <w:sz w:val="32"/>
          <w:szCs w:val="32"/>
        </w:rPr>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411DE" w:rsidRDefault="00914D8B">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411DE" w:rsidRDefault="00914D8B">
      <w:pPr>
        <w:pStyle w:val="a5"/>
        <w:widowControl/>
        <w:snapToGrid w:val="0"/>
        <w:spacing w:line="360" w:lineRule="auto"/>
        <w:jc w:val="center"/>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p w:rsidR="00F411DE" w:rsidRDefault="00914D8B">
      <w:pPr>
        <w:pStyle w:val="a5"/>
        <w:widowControl/>
        <w:snapToGrid w:val="0"/>
        <w:spacing w:line="360" w:lineRule="auto"/>
        <w:jc w:val="center"/>
        <w:rPr>
          <w:rFonts w:hint="eastAsia"/>
        </w:rPr>
      </w:pPr>
      <w:r>
        <w:rPr>
          <w:rFonts w:ascii="Times New Roman" w:eastAsia="標楷體" w:hAnsi="Times New Roman" w:cs="Times New Roman"/>
          <w:b/>
          <w:noProof/>
          <w:color w:val="000000"/>
          <w:sz w:val="28"/>
          <w:szCs w:val="28"/>
          <w:lang w:bidi="ar-SA"/>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6429374" cy="7750179"/>
                <wp:effectExtent l="0" t="0" r="0" b="22221"/>
                <wp:wrapNone/>
                <wp:docPr id="2" name="群組 75"/>
                <wp:cNvGraphicFramePr/>
                <a:graphic xmlns:a="http://schemas.openxmlformats.org/drawingml/2006/main">
                  <a:graphicData uri="http://schemas.microsoft.com/office/word/2010/wordprocessingGroup">
                    <wpg:wgp>
                      <wpg:cNvGrpSpPr/>
                      <wpg:grpSpPr>
                        <a:xfrm>
                          <a:off x="0" y="0"/>
                          <a:ext cx="6429374" cy="7750179"/>
                          <a:chOff x="0" y="0"/>
                          <a:chExt cx="6429374" cy="7750179"/>
                        </a:xfrm>
                      </wpg:grpSpPr>
                      <wpg:grpSp>
                        <wpg:cNvPr id="3" name="群組 4"/>
                        <wpg:cNvGrpSpPr/>
                        <wpg:grpSpPr>
                          <a:xfrm>
                            <a:off x="0" y="0"/>
                            <a:ext cx="6259278" cy="7750179"/>
                            <a:chOff x="0" y="0"/>
                            <a:chExt cx="6259278" cy="7750179"/>
                          </a:xfrm>
                        </wpg:grpSpPr>
                        <wps:wsp>
                          <wps:cNvPr id="4" name="流程圖: 程序 5"/>
                          <wps:cNvSpPr/>
                          <wps:spPr>
                            <a:xfrm>
                              <a:off x="1495428" y="1790696"/>
                              <a:ext cx="3044823"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學校進行初審，並將符合資格之</w:t>
                                </w:r>
                              </w:p>
                              <w:p w:rsidR="00F411DE" w:rsidRDefault="00914D8B">
                                <w:pPr>
                                  <w:snapToGrid w:val="0"/>
                                  <w:jc w:val="center"/>
                                  <w:rPr>
                                    <w:rFonts w:ascii="標楷體" w:eastAsia="標楷體" w:hAnsi="標楷體"/>
                                    <w:sz w:val="28"/>
                                  </w:rPr>
                                </w:pPr>
                                <w:r>
                                  <w:rPr>
                                    <w:rFonts w:ascii="標楷體" w:eastAsia="標楷體" w:hAnsi="標楷體"/>
                                    <w:sz w:val="28"/>
                                  </w:rPr>
                                  <w:t>學生申請文件彙整送主管機關</w:t>
                                </w:r>
                              </w:p>
                              <w:p w:rsidR="00F411DE" w:rsidRDefault="00F411DE">
                                <w:pPr>
                                  <w:jc w:val="center"/>
                                  <w:rPr>
                                    <w:rFonts w:ascii="標楷體" w:eastAsia="標楷體" w:hAnsi="標楷體"/>
                                    <w:sz w:val="28"/>
                                  </w:rPr>
                                </w:pPr>
                              </w:p>
                            </w:txbxContent>
                          </wps:txbx>
                          <wps:bodyPr vert="horz" wrap="square" lIns="91440" tIns="45720" rIns="91440" bIns="45720" anchor="t" anchorCtr="0" compatLnSpc="0">
                            <a:noAutofit/>
                          </wps:bodyPr>
                        </wps:wsp>
                        <wps:wsp>
                          <wps:cNvPr id="5" name="流程圖: 程序 6"/>
                          <wps:cNvSpPr/>
                          <wps:spPr>
                            <a:xfrm>
                              <a:off x="1428750" y="876296"/>
                              <a:ext cx="3114135"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6" name="流程圖: 程序 7"/>
                          <wps:cNvSpPr/>
                          <wps:spPr>
                            <a:xfrm>
                              <a:off x="1743075" y="2771774"/>
                              <a:ext cx="2599694"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411DE" w:rsidRDefault="00914D8B">
                                <w:pPr>
                                  <w:snapToGrid w:val="0"/>
                                  <w:jc w:val="center"/>
                                  <w:rPr>
                                    <w:rFonts w:ascii="標楷體" w:eastAsia="標楷體" w:hAnsi="標楷體"/>
                                    <w:sz w:val="28"/>
                                  </w:rPr>
                                </w:pPr>
                                <w:r>
                                  <w:rPr>
                                    <w:rFonts w:ascii="標楷體" w:eastAsia="標楷體" w:hAnsi="標楷體"/>
                                    <w:sz w:val="28"/>
                                  </w:rPr>
                                  <w:t>（台中市立長億高級中學）</w:t>
                                </w:r>
                              </w:p>
                              <w:p w:rsidR="00F411DE" w:rsidRDefault="00914D8B">
                                <w:pPr>
                                  <w:snapToGrid w:val="0"/>
                                  <w:jc w:val="center"/>
                                  <w:rPr>
                                    <w:rFonts w:ascii="標楷體" w:eastAsia="標楷體" w:hAnsi="標楷體"/>
                                    <w:sz w:val="28"/>
                                  </w:rPr>
                                </w:pPr>
                                <w:r>
                                  <w:rPr>
                                    <w:rFonts w:ascii="標楷體" w:eastAsia="標楷體" w:hAnsi="標楷體"/>
                                    <w:sz w:val="28"/>
                                  </w:rPr>
                                  <w:t>審核後核撥獎學金</w:t>
                                </w:r>
                              </w:p>
                              <w:p w:rsidR="00F411DE" w:rsidRDefault="00F411DE">
                                <w:pPr>
                                  <w:jc w:val="center"/>
                                  <w:rPr>
                                    <w:rFonts w:ascii="標楷體" w:eastAsia="標楷體" w:hAnsi="標楷體"/>
                                    <w:sz w:val="28"/>
                                  </w:rPr>
                                </w:pPr>
                              </w:p>
                            </w:txbxContent>
                          </wps:txbx>
                          <wps:bodyPr vert="horz" wrap="square" lIns="91440" tIns="45720" rIns="91440" bIns="45720" anchor="t" anchorCtr="0" compatLnSpc="0">
                            <a:noAutofit/>
                          </wps:bodyPr>
                        </wps:wsp>
                        <wps:wsp>
                          <wps:cNvPr id="7" name="流程圖: 程序 8"/>
                          <wps:cNvSpPr/>
                          <wps:spPr>
                            <a:xfrm>
                              <a:off x="3438528" y="5295903"/>
                              <a:ext cx="2820750"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411DE" w:rsidRDefault="00F411DE">
                                <w:pPr>
                                  <w:jc w:val="center"/>
                                  <w:rPr>
                                    <w:rFonts w:hint="eastAsia"/>
                                  </w:rPr>
                                </w:pPr>
                              </w:p>
                            </w:txbxContent>
                          </wps:txbx>
                          <wps:bodyPr vert="horz" wrap="square" lIns="91440" tIns="45720" rIns="91440" bIns="45720" anchor="t" anchorCtr="0" compatLnSpc="0">
                            <a:noAutofit/>
                          </wps:bodyPr>
                        </wps:wsp>
                        <wps:wsp>
                          <wps:cNvPr id="8" name="AutoShape 4"/>
                          <wps:cNvSpPr/>
                          <wps:spPr>
                            <a:xfrm>
                              <a:off x="2152653" y="0"/>
                              <a:ext cx="1792352"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本署公告</w:t>
                                </w:r>
                              </w:p>
                              <w:p w:rsidR="00F411DE" w:rsidRDefault="00914D8B">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9" name="直線單箭頭接點 10"/>
                          <wps:cNvCnPr/>
                          <wps:spPr>
                            <a:xfrm>
                              <a:off x="3019421" y="619121"/>
                              <a:ext cx="0" cy="205740"/>
                            </a:xfrm>
                            <a:prstGeom prst="straightConnector1">
                              <a:avLst/>
                            </a:prstGeom>
                            <a:noFill/>
                            <a:ln w="6345" cap="flat">
                              <a:solidFill>
                                <a:srgbClr val="000000"/>
                              </a:solidFill>
                              <a:prstDash val="solid"/>
                              <a:miter/>
                              <a:tailEnd type="arrow"/>
                            </a:ln>
                          </wps:spPr>
                          <wps:bodyPr/>
                        </wps:wsp>
                        <wps:wsp>
                          <wps:cNvPr id="10" name="流程圖: 程序 11"/>
                          <wps:cNvSpPr/>
                          <wps:spPr>
                            <a:xfrm>
                              <a:off x="0" y="5314949"/>
                              <a:ext cx="2713994" cy="63817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11" name="直線單箭頭接點 12"/>
                          <wps:cNvCnPr/>
                          <wps:spPr>
                            <a:xfrm>
                              <a:off x="3009903" y="1533521"/>
                              <a:ext cx="0" cy="205740"/>
                            </a:xfrm>
                            <a:prstGeom prst="straightConnector1">
                              <a:avLst/>
                            </a:prstGeom>
                            <a:noFill/>
                            <a:ln w="6345" cap="flat">
                              <a:solidFill>
                                <a:srgbClr val="000000"/>
                              </a:solidFill>
                              <a:prstDash val="solid"/>
                              <a:miter/>
                              <a:tailEnd type="arrow"/>
                            </a:ln>
                          </wps:spPr>
                          <wps:bodyPr/>
                        </wps:wsp>
                        <wps:wsp>
                          <wps:cNvPr id="12" name="AutoShape 13"/>
                          <wps:cNvCnPr/>
                          <wps:spPr>
                            <a:xfrm>
                              <a:off x="1647821" y="6743700"/>
                              <a:ext cx="2852983" cy="0"/>
                            </a:xfrm>
                            <a:prstGeom prst="straightConnector1">
                              <a:avLst/>
                            </a:prstGeom>
                            <a:noFill/>
                            <a:ln w="9528" cap="flat">
                              <a:solidFill>
                                <a:srgbClr val="000000"/>
                              </a:solidFill>
                              <a:prstDash val="solid"/>
                              <a:round/>
                            </a:ln>
                          </wps:spPr>
                          <wps:bodyPr/>
                        </wps:wsp>
                        <wps:wsp>
                          <wps:cNvPr id="13" name="直線單箭頭接點 14"/>
                          <wps:cNvCnPr/>
                          <wps:spPr>
                            <a:xfrm>
                              <a:off x="3019421" y="2486025"/>
                              <a:ext cx="0" cy="205740"/>
                            </a:xfrm>
                            <a:prstGeom prst="straightConnector1">
                              <a:avLst/>
                            </a:prstGeom>
                            <a:noFill/>
                            <a:ln w="6345" cap="flat">
                              <a:solidFill>
                                <a:srgbClr val="000000"/>
                              </a:solidFill>
                              <a:prstDash val="solid"/>
                              <a:miter/>
                              <a:tailEnd type="arrow"/>
                            </a:ln>
                          </wps:spPr>
                          <wps:bodyPr/>
                        </wps:wsp>
                        <wps:wsp>
                          <wps:cNvPr id="14" name="流程圖: 程序 15"/>
                          <wps:cNvSpPr/>
                          <wps:spPr>
                            <a:xfrm>
                              <a:off x="1647821" y="7086609"/>
                              <a:ext cx="3015618"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各校</w:t>
                                </w:r>
                                <w:r>
                                  <w:rPr>
                                    <w:rFonts w:ascii="標楷體" w:eastAsia="標楷體" w:hAnsi="標楷體"/>
                                    <w:sz w:val="28"/>
                                  </w:rPr>
                                  <w:t>/</w:t>
                                </w:r>
                                <w:r>
                                  <w:rPr>
                                    <w:rFonts w:ascii="標楷體" w:eastAsia="標楷體" w:hAnsi="標楷體"/>
                                    <w:sz w:val="28"/>
                                  </w:rPr>
                                  <w:t>教育局（處）將原始憑證</w:t>
                                </w:r>
                              </w:p>
                              <w:p w:rsidR="00F411DE" w:rsidRDefault="00914D8B">
                                <w:pPr>
                                  <w:snapToGrid w:val="0"/>
                                  <w:jc w:val="center"/>
                                  <w:rPr>
                                    <w:rFonts w:ascii="標楷體" w:eastAsia="標楷體" w:hAnsi="標楷體"/>
                                    <w:sz w:val="28"/>
                                  </w:rPr>
                                </w:pPr>
                                <w:r>
                                  <w:rPr>
                                    <w:rFonts w:ascii="標楷體" w:eastAsia="標楷體" w:hAnsi="標楷體"/>
                                    <w:sz w:val="28"/>
                                  </w:rPr>
                                  <w:t>送本署辦理核結事宜</w:t>
                                </w:r>
                              </w:p>
                              <w:p w:rsidR="00F411DE" w:rsidRDefault="00F411DE">
                                <w:pPr>
                                  <w:jc w:val="center"/>
                                  <w:rPr>
                                    <w:rFonts w:hint="eastAsia"/>
                                  </w:rPr>
                                </w:pPr>
                              </w:p>
                            </w:txbxContent>
                          </wps:txbx>
                          <wps:bodyPr vert="horz" wrap="square" lIns="91440" tIns="45720" rIns="91440" bIns="45720" anchor="t" anchorCtr="0" compatLnSpc="0">
                            <a:noAutofit/>
                          </wps:bodyPr>
                        </wps:wsp>
                        <wps:wsp>
                          <wps:cNvPr id="15" name="直線單箭頭接點 16"/>
                          <wps:cNvCnPr/>
                          <wps:spPr>
                            <a:xfrm>
                              <a:off x="3009903" y="3638553"/>
                              <a:ext cx="0" cy="205740"/>
                            </a:xfrm>
                            <a:prstGeom prst="straightConnector1">
                              <a:avLst/>
                            </a:prstGeom>
                            <a:noFill/>
                            <a:ln w="6345" cap="flat">
                              <a:solidFill>
                                <a:srgbClr val="000000"/>
                              </a:solidFill>
                              <a:prstDash val="solid"/>
                              <a:miter/>
                              <a:tailEnd type="arrow"/>
                            </a:ln>
                          </wps:spPr>
                          <wps:bodyPr/>
                        </wps:wsp>
                        <wps:wsp>
                          <wps:cNvPr id="16" name="直線接點 17"/>
                          <wps:cNvCnPr/>
                          <wps:spPr>
                            <a:xfrm flipV="1">
                              <a:off x="1647821" y="5953128"/>
                              <a:ext cx="0" cy="795665"/>
                            </a:xfrm>
                            <a:prstGeom prst="straightConnector1">
                              <a:avLst/>
                            </a:prstGeom>
                            <a:noFill/>
                            <a:ln w="6345" cap="flat">
                              <a:solidFill>
                                <a:srgbClr val="000000"/>
                              </a:solidFill>
                              <a:prstDash val="solid"/>
                              <a:miter/>
                            </a:ln>
                          </wps:spPr>
                          <wps:bodyPr/>
                        </wps:wsp>
                        <wps:wsp>
                          <wps:cNvPr id="17" name="直線單箭頭接點 18"/>
                          <wps:cNvCnPr/>
                          <wps:spPr>
                            <a:xfrm>
                              <a:off x="3162296" y="6753228"/>
                              <a:ext cx="0" cy="205740"/>
                            </a:xfrm>
                            <a:prstGeom prst="straightConnector1">
                              <a:avLst/>
                            </a:prstGeom>
                            <a:noFill/>
                            <a:ln w="6345" cap="flat">
                              <a:solidFill>
                                <a:srgbClr val="000000"/>
                              </a:solidFill>
                              <a:prstDash val="solid"/>
                              <a:miter/>
                              <a:tailEnd type="arrow"/>
                            </a:ln>
                          </wps:spPr>
                          <wps:bodyPr/>
                        </wps:wsp>
                        <wps:wsp>
                          <wps:cNvPr id="18" name="流程圖: 程序 19"/>
                          <wps:cNvSpPr/>
                          <wps:spPr>
                            <a:xfrm>
                              <a:off x="1752603" y="3962396"/>
                              <a:ext cx="2599694"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19" name="直線接點 20"/>
                          <wps:cNvCnPr/>
                          <wps:spPr>
                            <a:xfrm flipV="1">
                              <a:off x="4505321" y="6143625"/>
                              <a:ext cx="0" cy="609603"/>
                            </a:xfrm>
                            <a:prstGeom prst="straightConnector1">
                              <a:avLst/>
                            </a:prstGeom>
                            <a:noFill/>
                            <a:ln w="6345" cap="flat">
                              <a:solidFill>
                                <a:srgbClr val="000000"/>
                              </a:solidFill>
                              <a:prstDash val="solid"/>
                              <a:miter/>
                            </a:ln>
                          </wps:spPr>
                          <wps:bodyPr/>
                        </wps:wsp>
                        <wps:wsp>
                          <wps:cNvPr id="20" name="直線單箭頭接點 21"/>
                          <wps:cNvCnPr/>
                          <wps:spPr>
                            <a:xfrm>
                              <a:off x="3028949" y="4552953"/>
                              <a:ext cx="0" cy="205740"/>
                            </a:xfrm>
                            <a:prstGeom prst="straightConnector1">
                              <a:avLst/>
                            </a:prstGeom>
                            <a:noFill/>
                            <a:ln w="6345" cap="flat">
                              <a:solidFill>
                                <a:srgbClr val="000000"/>
                              </a:solidFill>
                              <a:prstDash val="solid"/>
                              <a:miter/>
                              <a:tailEnd type="arrow"/>
                            </a:ln>
                          </wps:spPr>
                          <wps:bodyPr/>
                        </wps:wsp>
                        <wps:wsp>
                          <wps:cNvPr id="21" name="直線接點 22"/>
                          <wps:cNvCnPr/>
                          <wps:spPr>
                            <a:xfrm flipV="1">
                              <a:off x="1295403" y="4762496"/>
                              <a:ext cx="3528203" cy="1299"/>
                            </a:xfrm>
                            <a:prstGeom prst="straightConnector1">
                              <a:avLst/>
                            </a:prstGeom>
                            <a:noFill/>
                            <a:ln w="6345" cap="flat">
                              <a:solidFill>
                                <a:srgbClr val="000000"/>
                              </a:solidFill>
                              <a:prstDash val="solid"/>
                              <a:miter/>
                            </a:ln>
                          </wps:spPr>
                          <wps:bodyPr/>
                        </wps:wsp>
                        <wps:wsp>
                          <wps:cNvPr id="22" name="直線單箭頭接點 23"/>
                          <wps:cNvCnPr/>
                          <wps:spPr>
                            <a:xfrm>
                              <a:off x="1285875" y="4762496"/>
                              <a:ext cx="0" cy="205740"/>
                            </a:xfrm>
                            <a:prstGeom prst="straightConnector1">
                              <a:avLst/>
                            </a:prstGeom>
                            <a:noFill/>
                            <a:ln w="6345" cap="flat">
                              <a:solidFill>
                                <a:srgbClr val="000000"/>
                              </a:solidFill>
                              <a:prstDash val="solid"/>
                              <a:miter/>
                              <a:tailEnd type="arrow"/>
                            </a:ln>
                          </wps:spPr>
                          <wps:bodyPr/>
                        </wps:wsp>
                        <wps:wsp>
                          <wps:cNvPr id="23" name="直線單箭頭接點 24"/>
                          <wps:cNvCnPr/>
                          <wps:spPr>
                            <a:xfrm>
                              <a:off x="4819646" y="4743449"/>
                              <a:ext cx="0" cy="205741"/>
                            </a:xfrm>
                            <a:prstGeom prst="straightConnector1">
                              <a:avLst/>
                            </a:prstGeom>
                            <a:noFill/>
                            <a:ln w="6345" cap="flat">
                              <a:solidFill>
                                <a:srgbClr val="000000"/>
                              </a:solidFill>
                              <a:prstDash val="solid"/>
                              <a:miter/>
                              <a:tailEnd type="arrow"/>
                            </a:ln>
                          </wps:spPr>
                          <wps:bodyPr/>
                        </wps:wsp>
                      </wpg:grpSp>
                      <wps:wsp>
                        <wps:cNvPr id="24" name="文字方塊 47"/>
                        <wps:cNvSpPr txBox="1"/>
                        <wps:spPr>
                          <a:xfrm>
                            <a:off x="4295778" y="3505196"/>
                            <a:ext cx="2133596" cy="666753"/>
                          </a:xfrm>
                          <a:prstGeom prst="rect">
                            <a:avLst/>
                          </a:prstGeom>
                        </wps:spPr>
                        <wps:txbx>
                          <w:txbxContent>
                            <w:p w:rsidR="00F411DE" w:rsidRDefault="00914D8B">
                              <w:pPr>
                                <w:jc w:val="both"/>
                                <w:rPr>
                                  <w:rFonts w:ascii="標楷體" w:eastAsia="標楷體" w:hAnsi="標楷體"/>
                                  <w:b/>
                                  <w:sz w:val="22"/>
                                </w:rPr>
                              </w:pPr>
                              <w:r>
                                <w:rPr>
                                  <w:rFonts w:ascii="標楷體" w:eastAsia="標楷體" w:hAnsi="標楷體"/>
                                  <w:b/>
                                  <w:sz w:val="22"/>
                                </w:rPr>
                                <w:t>第</w:t>
                              </w:r>
                              <w:r>
                                <w:rPr>
                                  <w:rFonts w:ascii="標楷體" w:eastAsia="標楷體" w:hAnsi="標楷體"/>
                                  <w:b/>
                                  <w:sz w:val="22"/>
                                </w:rPr>
                                <w:t>1</w:t>
                              </w:r>
                              <w:r>
                                <w:rPr>
                                  <w:rFonts w:ascii="標楷體" w:eastAsia="標楷體" w:hAnsi="標楷體"/>
                                  <w:b/>
                                  <w:sz w:val="22"/>
                                </w:rPr>
                                <w:t>學期：</w:t>
                              </w:r>
                              <w:r>
                                <w:rPr>
                                  <w:rFonts w:ascii="標楷體" w:eastAsia="標楷體" w:hAnsi="標楷體"/>
                                  <w:b/>
                                  <w:sz w:val="22"/>
                                </w:rPr>
                                <w:t>110</w:t>
                              </w:r>
                              <w:r>
                                <w:rPr>
                                  <w:rFonts w:ascii="標楷體" w:eastAsia="標楷體" w:hAnsi="標楷體"/>
                                  <w:b/>
                                  <w:sz w:val="22"/>
                                </w:rPr>
                                <w:t>年</w:t>
                              </w:r>
                              <w:r>
                                <w:rPr>
                                  <w:rFonts w:ascii="標楷體" w:eastAsia="標楷體" w:hAnsi="標楷體"/>
                                  <w:b/>
                                  <w:sz w:val="22"/>
                                </w:rPr>
                                <w:t>10</w:t>
                              </w:r>
                              <w:r>
                                <w:rPr>
                                  <w:rFonts w:ascii="標楷體" w:eastAsia="標楷體" w:hAnsi="標楷體"/>
                                  <w:b/>
                                  <w:sz w:val="22"/>
                                </w:rPr>
                                <w:t>月</w:t>
                              </w:r>
                              <w:r>
                                <w:rPr>
                                  <w:rFonts w:ascii="標楷體" w:eastAsia="標楷體" w:hAnsi="標楷體"/>
                                  <w:b/>
                                  <w:sz w:val="22"/>
                                </w:rPr>
                                <w:t>15</w:t>
                              </w:r>
                              <w:r>
                                <w:rPr>
                                  <w:rFonts w:ascii="標楷體" w:eastAsia="標楷體" w:hAnsi="標楷體"/>
                                  <w:b/>
                                  <w:sz w:val="22"/>
                                </w:rPr>
                                <w:t>日前</w:t>
                              </w:r>
                            </w:p>
                            <w:p w:rsidR="00F411DE" w:rsidRDefault="00914D8B">
                              <w:pPr>
                                <w:jc w:val="both"/>
                                <w:rPr>
                                  <w:rFonts w:ascii="標楷體" w:eastAsia="標楷體" w:hAnsi="標楷體"/>
                                  <w:b/>
                                  <w:sz w:val="22"/>
                                </w:rPr>
                              </w:pPr>
                              <w:r>
                                <w:rPr>
                                  <w:rFonts w:ascii="標楷體" w:eastAsia="標楷體" w:hAnsi="標楷體"/>
                                  <w:b/>
                                  <w:sz w:val="22"/>
                                </w:rPr>
                                <w:t>第</w:t>
                              </w:r>
                              <w:r>
                                <w:rPr>
                                  <w:rFonts w:ascii="標楷體" w:eastAsia="標楷體" w:hAnsi="標楷體"/>
                                  <w:b/>
                                  <w:sz w:val="22"/>
                                </w:rPr>
                                <w:t>2</w:t>
                              </w:r>
                              <w:r>
                                <w:rPr>
                                  <w:rFonts w:ascii="標楷體" w:eastAsia="標楷體" w:hAnsi="標楷體"/>
                                  <w:b/>
                                  <w:sz w:val="22"/>
                                </w:rPr>
                                <w:t>學期：</w:t>
                              </w:r>
                              <w:r>
                                <w:rPr>
                                  <w:rFonts w:ascii="標楷體" w:eastAsia="標楷體" w:hAnsi="標楷體"/>
                                  <w:b/>
                                  <w:sz w:val="22"/>
                                </w:rPr>
                                <w:t>111</w:t>
                              </w:r>
                              <w:r>
                                <w:rPr>
                                  <w:rFonts w:ascii="標楷體" w:eastAsia="標楷體" w:hAnsi="標楷體"/>
                                  <w:b/>
                                  <w:sz w:val="22"/>
                                </w:rPr>
                                <w:t>年</w:t>
                              </w:r>
                              <w:r>
                                <w:rPr>
                                  <w:rFonts w:ascii="標楷體" w:eastAsia="標楷體" w:hAnsi="標楷體"/>
                                  <w:b/>
                                  <w:sz w:val="22"/>
                                </w:rPr>
                                <w:t>03</w:t>
                              </w:r>
                              <w:r>
                                <w:rPr>
                                  <w:rFonts w:ascii="標楷體" w:eastAsia="標楷體" w:hAnsi="標楷體"/>
                                  <w:b/>
                                  <w:sz w:val="22"/>
                                </w:rPr>
                                <w:t>月</w:t>
                              </w:r>
                              <w:r>
                                <w:rPr>
                                  <w:rFonts w:ascii="標楷體" w:eastAsia="標楷體" w:hAnsi="標楷體"/>
                                  <w:b/>
                                  <w:sz w:val="22"/>
                                </w:rPr>
                                <w:t>31</w:t>
                              </w:r>
                              <w:r>
                                <w:rPr>
                                  <w:rFonts w:ascii="標楷體" w:eastAsia="標楷體" w:hAnsi="標楷體"/>
                                  <w:b/>
                                  <w:sz w:val="22"/>
                                </w:rPr>
                                <w:t>日前</w:t>
                              </w:r>
                            </w:p>
                          </w:txbxContent>
                        </wps:txbx>
                        <wps:bodyPr vert="horz" wrap="square" lIns="91440" tIns="45720" rIns="91440" bIns="45720" anchor="t" anchorCtr="0" compatLnSpc="0">
                          <a:noAutofit/>
                        </wps:bodyPr>
                      </wps:wsp>
                      <wps:wsp>
                        <wps:cNvPr id="25" name="AutoShape 4"/>
                        <wps:cNvSpPr/>
                        <wps:spPr>
                          <a:xfrm>
                            <a:off x="371475" y="5000625"/>
                            <a:ext cx="1792352"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411DE" w:rsidRDefault="00914D8B">
                              <w:pPr>
                                <w:snapToGrid w:val="0"/>
                                <w:jc w:val="center"/>
                                <w:rPr>
                                  <w:rFonts w:hint="eastAsia"/>
                                </w:rP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26" name="AutoShape 4"/>
                        <wps:cNvSpPr/>
                        <wps:spPr>
                          <a:xfrm>
                            <a:off x="3867153" y="4972050"/>
                            <a:ext cx="1923412"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411DE" w:rsidRDefault="00914D8B">
                              <w:pPr>
                                <w:snapToGrid w:val="0"/>
                                <w:jc w:val="center"/>
                                <w:rPr>
                                  <w:rFonts w:hint="eastAsia"/>
                                </w:rP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wgp>
                  </a:graphicData>
                </a:graphic>
              </wp:anchor>
            </w:drawing>
          </mc:Choice>
          <mc:Fallback>
            <w:pict>
              <v:group id="群組 75" o:spid="_x0000_s1027" style="position:absolute;left:0;text-align:left;margin-left:0;margin-top:0;width:506.25pt;height:610.25pt;z-index:251659264;mso-position-horizontal:left;mso-position-horizontal-relative:margin" coordsize="64293,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">
                <v:group id="群組 4" o:spid="_x0000_s1028" style="position:absolute;width:62592;height:77501" coordsize="62592,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流程圖: 程序 5" o:spid="_x0000_s1029" style="position:absolute;left:14954;top:17906;width:30448;height:6674;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" adj="-11796480,,5400" path="m,l1,r,1l,1,,xe" strokeweight=".26467mm">
                    <v:stroke joinstyle="miter"/>
                    <v:formulas/>
                    <v:path arrowok="t" o:connecttype="custom" o:connectlocs="1522412,0;3044823,333692;1522412,667383;0,333692"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學校進行初審，並將符合資格之</w:t>
                          </w:r>
                        </w:p>
                        <w:p w:rsidR="00F411DE" w:rsidRDefault="00914D8B">
                          <w:pPr>
                            <w:snapToGrid w:val="0"/>
                            <w:jc w:val="center"/>
                            <w:rPr>
                              <w:rFonts w:ascii="標楷體" w:eastAsia="標楷體" w:hAnsi="標楷體"/>
                              <w:sz w:val="28"/>
                            </w:rPr>
                          </w:pPr>
                          <w:r>
                            <w:rPr>
                              <w:rFonts w:ascii="標楷體" w:eastAsia="標楷體" w:hAnsi="標楷體"/>
                              <w:sz w:val="28"/>
                            </w:rPr>
                            <w:t>學生申請文件彙整送主管機關</w:t>
                          </w:r>
                        </w:p>
                        <w:p w:rsidR="00F411DE" w:rsidRDefault="00F411DE">
                          <w:pPr>
                            <w:jc w:val="center"/>
                            <w:rPr>
                              <w:rFonts w:ascii="標楷體" w:eastAsia="標楷體" w:hAnsi="標楷體"/>
                              <w:sz w:val="28"/>
                            </w:rPr>
                          </w:pPr>
                        </w:p>
                      </w:txbxContent>
                    </v:textbox>
                  </v:shape>
                  <v:shape id="流程圖: 程序 6" o:spid="_x0000_s1030" style="position:absolute;left:14287;top:8762;width:31141;height:5646;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" adj="-11796480,,5400" path="m,l1,r,1l,1,,xe" strokeweight=".26467mm">
                    <v:stroke joinstyle="miter"/>
                    <v:formulas/>
                    <v:path arrowok="t" o:connecttype="custom" o:connectlocs="1557068,0;3114135,282271;1557068,564541;0,282271"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流程圖: 程序 7" o:spid="_x0000_s1031" style="position:absolute;left:17430;top:27717;width:25997;height:766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" adj="-11796480,,5400" path="m,l1,r,1l,1,,xe" strokeweight=".26467mm">
                    <v:stroke joinstyle="miter"/>
                    <v:formulas/>
                    <v:path arrowok="t" o:connecttype="custom" o:connectlocs="1299847,0;2599694,383230;1299847,766459;0,383230"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411DE" w:rsidRDefault="00914D8B">
                          <w:pPr>
                            <w:snapToGrid w:val="0"/>
                            <w:jc w:val="center"/>
                            <w:rPr>
                              <w:rFonts w:ascii="標楷體" w:eastAsia="標楷體" w:hAnsi="標楷體"/>
                              <w:sz w:val="28"/>
                            </w:rPr>
                          </w:pPr>
                          <w:r>
                            <w:rPr>
                              <w:rFonts w:ascii="標楷體" w:eastAsia="標楷體" w:hAnsi="標楷體"/>
                              <w:sz w:val="28"/>
                            </w:rPr>
                            <w:t>（台中市立長億高級中學）</w:t>
                          </w:r>
                        </w:p>
                        <w:p w:rsidR="00F411DE" w:rsidRDefault="00914D8B">
                          <w:pPr>
                            <w:snapToGrid w:val="0"/>
                            <w:jc w:val="center"/>
                            <w:rPr>
                              <w:rFonts w:ascii="標楷體" w:eastAsia="標楷體" w:hAnsi="標楷體"/>
                              <w:sz w:val="28"/>
                            </w:rPr>
                          </w:pPr>
                          <w:r>
                            <w:rPr>
                              <w:rFonts w:ascii="標楷體" w:eastAsia="標楷體" w:hAnsi="標楷體"/>
                              <w:sz w:val="28"/>
                            </w:rPr>
                            <w:t>審核後核撥獎學金</w:t>
                          </w:r>
                        </w:p>
                        <w:p w:rsidR="00F411DE" w:rsidRDefault="00F411DE">
                          <w:pPr>
                            <w:jc w:val="center"/>
                            <w:rPr>
                              <w:rFonts w:ascii="標楷體" w:eastAsia="標楷體" w:hAnsi="標楷體"/>
                              <w:sz w:val="28"/>
                            </w:rPr>
                          </w:pPr>
                        </w:p>
                      </w:txbxContent>
                    </v:textbox>
                  </v:shape>
                  <v:shape id="流程圖: 程序 8" o:spid="_x0000_s1032" style="position:absolute;left:34385;top:52959;width:28207;height:845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" adj="-11796480,,5400" path="m,l1,r,1l,1,,xe" strokeweight=".26467mm">
                    <v:stroke joinstyle="miter"/>
                    <v:formulas/>
                    <v:path arrowok="t" o:connecttype="custom" o:connectlocs="1410375,0;2820750,422645;1410375,845289;0,422645"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411DE" w:rsidRDefault="00F411DE">
                          <w:pPr>
                            <w:jc w:val="center"/>
                            <w:rPr>
                              <w:rFonts w:hint="eastAsia"/>
                            </w:rPr>
                          </w:pPr>
                        </w:p>
                      </w:txbxContent>
                    </v:textbox>
                  </v:shape>
                  <v:shape id="AutoShape 4" o:spid="_x0000_s1033" style="position:absolute;left:21526;width:17924;height:540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" adj="-11796480,,5400" path="m,l1,r,1l,1,,xe" strokeweight=".26467mm">
                    <v:stroke joinstyle="miter"/>
                    <v:formulas/>
                    <v:path arrowok="t" o:connecttype="custom" o:connectlocs="896176,0;1792352,270342;896176,540684;0,270342"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本署公告</w:t>
                          </w:r>
                        </w:p>
                        <w:p w:rsidR="00F411DE" w:rsidRDefault="00914D8B">
                          <w:pPr>
                            <w:snapToGrid w:val="0"/>
                            <w:jc w:val="center"/>
                            <w:rPr>
                              <w:rFonts w:ascii="標楷體" w:eastAsia="標楷體" w:hAnsi="標楷體"/>
                              <w:sz w:val="28"/>
                            </w:rPr>
                          </w:pPr>
                          <w:r>
                            <w:rPr>
                              <w:rFonts w:ascii="標楷體" w:eastAsia="標楷體" w:hAnsi="標楷體"/>
                              <w:sz w:val="28"/>
                            </w:rPr>
                            <w:t>辦理計畫</w:t>
                          </w:r>
                        </w:p>
                      </w:txbxContent>
                    </v:textbox>
                  </v:shape>
                  <v:shapetype id="_x0000_t32" coordsize="21600,21600" o:spt="32" o:oned="t" path="m,l21600,21600e" filled="f">
                    <v:path arrowok="t" fillok="f" o:connecttype="none"/>
                    <o:lock v:ext="edit" shapetype="t"/>
                  </v:shapetype>
                  <v:shape id="直線單箭頭接點 10" o:spid="_x0000_s1034" type="#_x0000_t32" style="position:absolute;left:30194;top:619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" strokeweight=".17625mm">
                    <v:stroke endarrow="open" joinstyle="miter"/>
                  </v:shape>
                  <v:shape id="流程圖: 程序 11" o:spid="_x0000_s1035" style="position:absolute;top:53149;width:27139;height:638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" adj="-11796480,,5400" path="m,l1,r,1l,1,,xe" strokeweight=".26467mm">
                    <v:stroke joinstyle="miter"/>
                    <v:formulas/>
                    <v:path arrowok="t" o:connecttype="custom" o:connectlocs="1356997,0;2713994,319089;1356997,638178;0,319089"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直線單箭頭接點 12" o:spid="_x0000_s1036" type="#_x0000_t32" style="position:absolute;left:30099;top:1533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" strokeweight=".17625mm">
                    <v:stroke endarrow="open" joinstyle="miter"/>
                  </v:shape>
                  <v:shape id="AutoShape 13" o:spid="_x0000_s1037" type="#_x0000_t32" style="position:absolute;left:16478;top:67437;width:285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" strokeweight=".26467mm"/>
                  <v:shape id="直線單箭頭接點 14" o:spid="_x0000_s1038" type="#_x0000_t32" style="position:absolute;left:30194;top:24860;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" strokeweight=".17625mm">
                    <v:stroke endarrow="open" joinstyle="miter"/>
                  </v:shape>
                  <v:shape id="流程圖: 程序 15" o:spid="_x0000_s1039" style="position:absolute;left:16478;top:70866;width:30156;height:663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" adj="-11796480,,5400" path="m,l1,r,1l,1,,xe" strokeweight=".26467mm">
                    <v:stroke joinstyle="miter"/>
                    <v:formulas/>
                    <v:path arrowok="t" o:connecttype="custom" o:connectlocs="1507809,0;3015618,331785;1507809,663570;0,331785"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各校</w:t>
                          </w:r>
                          <w:r>
                            <w:rPr>
                              <w:rFonts w:ascii="標楷體" w:eastAsia="標楷體" w:hAnsi="標楷體"/>
                              <w:sz w:val="28"/>
                            </w:rPr>
                            <w:t>/</w:t>
                          </w:r>
                          <w:r>
                            <w:rPr>
                              <w:rFonts w:ascii="標楷體" w:eastAsia="標楷體" w:hAnsi="標楷體"/>
                              <w:sz w:val="28"/>
                            </w:rPr>
                            <w:t>教育局（處）將原始憑證</w:t>
                          </w:r>
                        </w:p>
                        <w:p w:rsidR="00F411DE" w:rsidRDefault="00914D8B">
                          <w:pPr>
                            <w:snapToGrid w:val="0"/>
                            <w:jc w:val="center"/>
                            <w:rPr>
                              <w:rFonts w:ascii="標楷體" w:eastAsia="標楷體" w:hAnsi="標楷體"/>
                              <w:sz w:val="28"/>
                            </w:rPr>
                          </w:pPr>
                          <w:r>
                            <w:rPr>
                              <w:rFonts w:ascii="標楷體" w:eastAsia="標楷體" w:hAnsi="標楷體"/>
                              <w:sz w:val="28"/>
                            </w:rPr>
                            <w:t>送本署辦理核結事宜</w:t>
                          </w:r>
                        </w:p>
                        <w:p w:rsidR="00F411DE" w:rsidRDefault="00F411DE">
                          <w:pPr>
                            <w:jc w:val="center"/>
                            <w:rPr>
                              <w:rFonts w:hint="eastAsia"/>
                            </w:rPr>
                          </w:pPr>
                        </w:p>
                      </w:txbxContent>
                    </v:textbox>
                  </v:shape>
                  <v:shape id="直線單箭頭接點 16" o:spid="_x0000_s1040" type="#_x0000_t32" style="position:absolute;left:30099;top:3638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" strokeweight=".17625mm">
                    <v:stroke endarrow="open" joinstyle="miter"/>
                  </v:shape>
                  <v:shape id="直線接點 17" o:spid="_x0000_s1041" type="#_x0000_t32" style="position:absolute;left:16478;top:59531;width:0;height:7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" strokeweight=".17625mm">
                    <v:stroke joinstyle="miter"/>
                  </v:shape>
                  <v:shape id="直線單箭頭接點 18" o:spid="_x0000_s1042" type="#_x0000_t32" style="position:absolute;left:31622;top:6753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" strokeweight=".17625mm">
                    <v:stroke endarrow="open" joinstyle="miter"/>
                  </v:shape>
                  <v:shape id="流程圖: 程序 19" o:spid="_x0000_s1043" style="position:absolute;left:17526;top:39623;width:25996;height:534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" adj="-11796480,,5400" path="m,l1,r,1l,1,,xe" strokeweight=".26467mm">
                    <v:stroke joinstyle="miter"/>
                    <v:formulas/>
                    <v:path arrowok="t" o:connecttype="custom" o:connectlocs="1299847,0;2599694,267416;1299847,534832;0,267416"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接點 20" o:spid="_x0000_s1044" type="#_x0000_t32" style="position:absolute;left:45053;top:61436;width:0;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" strokeweight=".17625mm">
                    <v:stroke joinstyle="miter"/>
                  </v:shape>
                  <v:shape id="直線單箭頭接點 21" o:spid="_x0000_s1045" type="#_x0000_t32" style="position:absolute;left:30289;top:45529;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" strokeweight=".17625mm">
                    <v:stroke endarrow="open" joinstyle="miter"/>
                  </v:shape>
                  <v:shape id="直線接點 22" o:spid="_x0000_s1046" type="#_x0000_t32" style="position:absolute;left:12954;top:47624;width:3528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" strokeweight=".17625mm">
                    <v:stroke joinstyle="miter"/>
                  </v:shape>
                  <v:shape id="直線單箭頭接點 23" o:spid="_x0000_s1047" type="#_x0000_t32" style="position:absolute;left:12858;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" strokeweight=".17625mm">
                    <v:stroke endarrow="open" joinstyle="miter"/>
                  </v:shape>
                  <v:shape id="直線單箭頭接點 24" o:spid="_x0000_s1048" type="#_x0000_t32" style="position:absolute;left:48196;top:47434;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" strokeweight=".17625mm">
                    <v:stroke endarrow="open" joinstyle="miter"/>
                  </v:shape>
                </v:group>
                <v:shape id="文字方塊 47" o:spid="_x0000_s1049" type="#_x0000_t202" style="position:absolute;left:42957;top:35051;width:21336;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F411DE" w:rsidRDefault="00914D8B">
                        <w:pPr>
                          <w:jc w:val="both"/>
                          <w:rPr>
                            <w:rFonts w:ascii="標楷體" w:eastAsia="標楷體" w:hAnsi="標楷體"/>
                            <w:b/>
                            <w:sz w:val="22"/>
                          </w:rPr>
                        </w:pPr>
                        <w:r>
                          <w:rPr>
                            <w:rFonts w:ascii="標楷體" w:eastAsia="標楷體" w:hAnsi="標楷體"/>
                            <w:b/>
                            <w:sz w:val="22"/>
                          </w:rPr>
                          <w:t>第</w:t>
                        </w:r>
                        <w:r>
                          <w:rPr>
                            <w:rFonts w:ascii="標楷體" w:eastAsia="標楷體" w:hAnsi="標楷體"/>
                            <w:b/>
                            <w:sz w:val="22"/>
                          </w:rPr>
                          <w:t>1</w:t>
                        </w:r>
                        <w:r>
                          <w:rPr>
                            <w:rFonts w:ascii="標楷體" w:eastAsia="標楷體" w:hAnsi="標楷體"/>
                            <w:b/>
                            <w:sz w:val="22"/>
                          </w:rPr>
                          <w:t>學期：</w:t>
                        </w:r>
                        <w:r>
                          <w:rPr>
                            <w:rFonts w:ascii="標楷體" w:eastAsia="標楷體" w:hAnsi="標楷體"/>
                            <w:b/>
                            <w:sz w:val="22"/>
                          </w:rPr>
                          <w:t>110</w:t>
                        </w:r>
                        <w:r>
                          <w:rPr>
                            <w:rFonts w:ascii="標楷體" w:eastAsia="標楷體" w:hAnsi="標楷體"/>
                            <w:b/>
                            <w:sz w:val="22"/>
                          </w:rPr>
                          <w:t>年</w:t>
                        </w:r>
                        <w:r>
                          <w:rPr>
                            <w:rFonts w:ascii="標楷體" w:eastAsia="標楷體" w:hAnsi="標楷體"/>
                            <w:b/>
                            <w:sz w:val="22"/>
                          </w:rPr>
                          <w:t>10</w:t>
                        </w:r>
                        <w:r>
                          <w:rPr>
                            <w:rFonts w:ascii="標楷體" w:eastAsia="標楷體" w:hAnsi="標楷體"/>
                            <w:b/>
                            <w:sz w:val="22"/>
                          </w:rPr>
                          <w:t>月</w:t>
                        </w:r>
                        <w:r>
                          <w:rPr>
                            <w:rFonts w:ascii="標楷體" w:eastAsia="標楷體" w:hAnsi="標楷體"/>
                            <w:b/>
                            <w:sz w:val="22"/>
                          </w:rPr>
                          <w:t>15</w:t>
                        </w:r>
                        <w:r>
                          <w:rPr>
                            <w:rFonts w:ascii="標楷體" w:eastAsia="標楷體" w:hAnsi="標楷體"/>
                            <w:b/>
                            <w:sz w:val="22"/>
                          </w:rPr>
                          <w:t>日前</w:t>
                        </w:r>
                      </w:p>
                      <w:p w:rsidR="00F411DE" w:rsidRDefault="00914D8B">
                        <w:pPr>
                          <w:jc w:val="both"/>
                          <w:rPr>
                            <w:rFonts w:ascii="標楷體" w:eastAsia="標楷體" w:hAnsi="標楷體"/>
                            <w:b/>
                            <w:sz w:val="22"/>
                          </w:rPr>
                        </w:pPr>
                        <w:r>
                          <w:rPr>
                            <w:rFonts w:ascii="標楷體" w:eastAsia="標楷體" w:hAnsi="標楷體"/>
                            <w:b/>
                            <w:sz w:val="22"/>
                          </w:rPr>
                          <w:t>第</w:t>
                        </w:r>
                        <w:r>
                          <w:rPr>
                            <w:rFonts w:ascii="標楷體" w:eastAsia="標楷體" w:hAnsi="標楷體"/>
                            <w:b/>
                            <w:sz w:val="22"/>
                          </w:rPr>
                          <w:t>2</w:t>
                        </w:r>
                        <w:r>
                          <w:rPr>
                            <w:rFonts w:ascii="標楷體" w:eastAsia="標楷體" w:hAnsi="標楷體"/>
                            <w:b/>
                            <w:sz w:val="22"/>
                          </w:rPr>
                          <w:t>學期：</w:t>
                        </w:r>
                        <w:r>
                          <w:rPr>
                            <w:rFonts w:ascii="標楷體" w:eastAsia="標楷體" w:hAnsi="標楷體"/>
                            <w:b/>
                            <w:sz w:val="22"/>
                          </w:rPr>
                          <w:t>111</w:t>
                        </w:r>
                        <w:r>
                          <w:rPr>
                            <w:rFonts w:ascii="標楷體" w:eastAsia="標楷體" w:hAnsi="標楷體"/>
                            <w:b/>
                            <w:sz w:val="22"/>
                          </w:rPr>
                          <w:t>年</w:t>
                        </w:r>
                        <w:r>
                          <w:rPr>
                            <w:rFonts w:ascii="標楷體" w:eastAsia="標楷體" w:hAnsi="標楷體"/>
                            <w:b/>
                            <w:sz w:val="22"/>
                          </w:rPr>
                          <w:t>03</w:t>
                        </w:r>
                        <w:r>
                          <w:rPr>
                            <w:rFonts w:ascii="標楷體" w:eastAsia="標楷體" w:hAnsi="標楷體"/>
                            <w:b/>
                            <w:sz w:val="22"/>
                          </w:rPr>
                          <w:t>月</w:t>
                        </w:r>
                        <w:r>
                          <w:rPr>
                            <w:rFonts w:ascii="標楷體" w:eastAsia="標楷體" w:hAnsi="標楷體"/>
                            <w:b/>
                            <w:sz w:val="22"/>
                          </w:rPr>
                          <w:t>31</w:t>
                        </w:r>
                        <w:r>
                          <w:rPr>
                            <w:rFonts w:ascii="標楷體" w:eastAsia="標楷體" w:hAnsi="標楷體"/>
                            <w:b/>
                            <w:sz w:val="22"/>
                          </w:rPr>
                          <w:t>日前</w:t>
                        </w:r>
                      </w:p>
                    </w:txbxContent>
                  </v:textbox>
                </v:shape>
                <v:shape id="AutoShape 4" o:spid="_x0000_s1050" style="position:absolute;left:3714;top:50006;width:17924;height:301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" adj="-11796480,,5400" path="m,l1,r,1l,1,,xe" filled="f" stroked="f">
                  <v:stroke joinstyle="miter"/>
                  <v:formulas/>
                  <v:path arrowok="t" o:connecttype="custom" o:connectlocs="896176,0;1792352,150963;896176,301925;0,150963" o:connectangles="270,0,90,180" textboxrect="0,0,1,1"/>
                  <v:textbox>
                    <w:txbxContent>
                      <w:p w:rsidR="00F411DE" w:rsidRDefault="00914D8B">
                        <w:pPr>
                          <w:snapToGrid w:val="0"/>
                          <w:jc w:val="center"/>
                          <w:rPr>
                            <w:rFonts w:hint="eastAsia"/>
                          </w:rPr>
                        </w:pPr>
                        <w:r>
                          <w:rPr>
                            <w:rFonts w:ascii="標楷體" w:eastAsia="標楷體" w:hAnsi="標楷體" w:cs="細明體"/>
                            <w:color w:val="000000"/>
                            <w:kern w:val="0"/>
                          </w:rPr>
                          <w:t>本署所轄學校</w:t>
                        </w:r>
                      </w:p>
                    </w:txbxContent>
                  </v:textbox>
                </v:shape>
                <v:shape id="AutoShape 4" o:spid="_x0000_s1051" style="position:absolute;left:38671;top:49720;width:19234;height:301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411DE" w:rsidRDefault="00914D8B">
                        <w:pPr>
                          <w:snapToGrid w:val="0"/>
                          <w:jc w:val="center"/>
                          <w:rPr>
                            <w:rFonts w:hint="eastAsia"/>
                          </w:rPr>
                        </w:pPr>
                        <w:r>
                          <w:rPr>
                            <w:rFonts w:ascii="標楷體" w:eastAsia="標楷體" w:hAnsi="標楷體" w:cs="細明體"/>
                            <w:color w:val="000000"/>
                            <w:kern w:val="0"/>
                          </w:rPr>
                          <w:t>直轄市及縣（市）立學校</w:t>
                        </w:r>
                      </w:p>
                    </w:txbxContent>
                  </v:textbox>
                </v:shape>
                <w10:wrap anchorx="margin"/>
              </v:group>
            </w:pict>
          </mc:Fallback>
        </mc:AlternateContent>
      </w:r>
    </w:p>
    <w:p w:rsidR="00F411DE" w:rsidRDefault="00F411DE">
      <w:pPr>
        <w:pStyle w:val="Standard"/>
        <w:widowControl/>
        <w:snapToGrid w:val="0"/>
        <w:spacing w:line="360" w:lineRule="auto"/>
        <w:rPr>
          <w:rFonts w:ascii="Times New Roman" w:eastAsia="標楷體" w:hAnsi="Times New Roman" w:cs="Times New Roman"/>
          <w:color w:val="000000"/>
          <w:sz w:val="28"/>
          <w:szCs w:val="28"/>
        </w:rPr>
      </w:pPr>
    </w:p>
    <w:p w:rsidR="00F411DE" w:rsidRDefault="00914D8B">
      <w:pPr>
        <w:pStyle w:val="Standard"/>
        <w:pageBreakBefore/>
        <w:widowControl/>
        <w:snapToGrid w:val="0"/>
        <w:spacing w:line="360" w:lineRule="auto"/>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75648" behindDoc="1" locked="0" layoutInCell="1" allowOverlap="1">
                <wp:simplePos x="0" y="0"/>
                <wp:positionH relativeFrom="column">
                  <wp:posOffset>-228600</wp:posOffset>
                </wp:positionH>
                <wp:positionV relativeFrom="paragraph">
                  <wp:posOffset>-326385</wp:posOffset>
                </wp:positionV>
                <wp:extent cx="675641" cy="314325"/>
                <wp:effectExtent l="0" t="0" r="10159" b="28575"/>
                <wp:wrapNone/>
                <wp:docPr id="27"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附件二</w:t>
                            </w:r>
                          </w:p>
                        </w:txbxContent>
                      </wps:txbx>
                      <wps:bodyPr vert="horz" wrap="square" lIns="91440" tIns="45720" rIns="91440" bIns="45720" anchor="t" anchorCtr="0" compatLnSpc="0">
                        <a:noAutofit/>
                      </wps:bodyPr>
                    </wps:wsp>
                  </a:graphicData>
                </a:graphic>
              </wp:anchor>
            </w:drawing>
          </mc:Choice>
          <mc:Fallback>
            <w:pict>
              <v:shape id="_x0000_s1052" type="#_x0000_t202" style="position:absolute;left:0;text-align:left;margin-left:-18pt;margin-top:-25.7pt;width:53.2pt;height:24.7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" strokeweight=".26467mm">
                <v:textbox>
                  <w:txbxContent>
                    <w:p w:rsidR="00F411DE" w:rsidRDefault="00914D8B">
                      <w:pPr>
                        <w:rPr>
                          <w:rFonts w:hint="eastAsia"/>
                          <w:b/>
                        </w:rPr>
                      </w:pPr>
                      <w:r>
                        <w:rPr>
                          <w:b/>
                        </w:rPr>
                        <w:t>附件二</w:t>
                      </w:r>
                    </w:p>
                  </w:txbxContent>
                </v:textbox>
              </v:shape>
            </w:pict>
          </mc:Fallback>
        </mc:AlternateContent>
      </w:r>
      <w:r>
        <w:rPr>
          <w:rFonts w:ascii="標楷體" w:eastAsia="標楷體" w:hAnsi="標楷體"/>
          <w:bCs/>
          <w:color w:val="000000"/>
          <w:sz w:val="32"/>
          <w:szCs w:val="32"/>
        </w:rPr>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411DE" w:rsidRDefault="00914D8B">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411DE" w:rsidRDefault="00914D8B">
      <w:pPr>
        <w:pStyle w:val="a5"/>
        <w:widowControl/>
        <w:snapToGrid w:val="0"/>
        <w:spacing w:line="360" w:lineRule="auto"/>
        <w:jc w:val="center"/>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申請項目：才藝優秀獎學金</w:t>
      </w:r>
    </w:p>
    <w:p w:rsidR="00F411DE" w:rsidRDefault="00914D8B">
      <w:pPr>
        <w:pStyle w:val="Standard"/>
        <w:widowControl/>
        <w:snapToGrid w:val="0"/>
        <w:spacing w:line="360" w:lineRule="auto"/>
        <w:jc w:val="center"/>
        <w:rPr>
          <w:rFonts w:hint="eastAsia"/>
        </w:rPr>
      </w:pPr>
      <w:r>
        <w:rPr>
          <w:noProof/>
          <w:lang w:bidi="ar-SA"/>
        </w:rPr>
        <mc:AlternateContent>
          <mc:Choice Requires="wpg">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6144895" cy="7750179"/>
                <wp:effectExtent l="0" t="0" r="27305" b="22221"/>
                <wp:wrapNone/>
                <wp:docPr id="28" name="群組 99"/>
                <wp:cNvGraphicFramePr/>
                <a:graphic xmlns:a="http://schemas.openxmlformats.org/drawingml/2006/main">
                  <a:graphicData uri="http://schemas.microsoft.com/office/word/2010/wordprocessingGroup">
                    <wpg:wgp>
                      <wpg:cNvGrpSpPr/>
                      <wpg:grpSpPr>
                        <a:xfrm>
                          <a:off x="0" y="0"/>
                          <a:ext cx="6144895" cy="7750179"/>
                          <a:chOff x="0" y="0"/>
                          <a:chExt cx="6144895" cy="7750179"/>
                        </a:xfrm>
                      </wpg:grpSpPr>
                      <wpg:grpSp>
                        <wpg:cNvPr id="29" name="群組 50"/>
                        <wpg:cNvGrpSpPr/>
                        <wpg:grpSpPr>
                          <a:xfrm>
                            <a:off x="0" y="0"/>
                            <a:ext cx="6144895" cy="7750179"/>
                            <a:chOff x="0" y="0"/>
                            <a:chExt cx="6144895" cy="7750179"/>
                          </a:xfrm>
                        </wpg:grpSpPr>
                        <wps:wsp>
                          <wps:cNvPr id="30" name="流程圖: 程序 51"/>
                          <wps:cNvSpPr/>
                          <wps:spPr>
                            <a:xfrm>
                              <a:off x="3324182" y="5295903"/>
                              <a:ext cx="2820713" cy="84528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411DE" w:rsidRDefault="00F411DE">
                                <w:pPr>
                                  <w:jc w:val="center"/>
                                  <w:rPr>
                                    <w:rFonts w:hint="eastAsia"/>
                                  </w:rPr>
                                </w:pPr>
                              </w:p>
                            </w:txbxContent>
                          </wps:txbx>
                          <wps:bodyPr vert="horz" wrap="square" lIns="91440" tIns="45720" rIns="91440" bIns="45720" anchor="t" anchorCtr="0" compatLnSpc="0">
                            <a:noAutofit/>
                          </wps:bodyPr>
                        </wps:wsp>
                        <wps:wsp>
                          <wps:cNvPr id="31" name="流程圖: 程序 52"/>
                          <wps:cNvSpPr/>
                          <wps:spPr>
                            <a:xfrm>
                              <a:off x="0" y="5305421"/>
                              <a:ext cx="2700296" cy="82804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wps:txbx>
                          <wps:bodyPr vert="horz" wrap="square" lIns="91440" tIns="45720" rIns="91440" bIns="45720" anchor="t" anchorCtr="0" compatLnSpc="0">
                            <a:noAutofit/>
                          </wps:bodyPr>
                        </wps:wsp>
                        <wps:wsp>
                          <wps:cNvPr id="32" name="流程圖: 程序 53"/>
                          <wps:cNvSpPr/>
                          <wps:spPr>
                            <a:xfrm>
                              <a:off x="1314431" y="1781178"/>
                              <a:ext cx="3162251" cy="66738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411DE" w:rsidRDefault="00F411DE">
                                <w:pPr>
                                  <w:jc w:val="center"/>
                                  <w:rPr>
                                    <w:rFonts w:ascii="標楷體" w:eastAsia="標楷體" w:hAnsi="標楷體"/>
                                    <w:sz w:val="28"/>
                                  </w:rPr>
                                </w:pPr>
                              </w:p>
                            </w:txbxContent>
                          </wps:txbx>
                          <wps:bodyPr vert="horz" wrap="square" lIns="91440" tIns="45720" rIns="91440" bIns="45720" anchor="t" anchorCtr="0" compatLnSpc="0">
                            <a:noAutofit/>
                          </wps:bodyPr>
                        </wps:wsp>
                        <wps:wsp>
                          <wps:cNvPr id="33" name="流程圖: 程序 54"/>
                          <wps:cNvSpPr/>
                          <wps:spPr>
                            <a:xfrm>
                              <a:off x="1314431" y="876296"/>
                              <a:ext cx="3162251" cy="56454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由學生檢附相關資料向學校提出申請</w:t>
                                </w:r>
                              </w:p>
                            </w:txbxContent>
                          </wps:txbx>
                          <wps:bodyPr vert="horz" wrap="square" lIns="91440" tIns="45720" rIns="91440" bIns="45720" anchor="ctr" anchorCtr="0" compatLnSpc="0">
                            <a:noAutofit/>
                          </wps:bodyPr>
                        </wps:wsp>
                        <wps:wsp>
                          <wps:cNvPr id="34" name="AutoShape 4"/>
                          <wps:cNvSpPr/>
                          <wps:spPr>
                            <a:xfrm>
                              <a:off x="333362" y="4972050"/>
                              <a:ext cx="1792324" cy="3019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411DE" w:rsidRDefault="00914D8B">
                                <w:pPr>
                                  <w:snapToGrid w:val="0"/>
                                  <w:jc w:val="center"/>
                                  <w:rPr>
                                    <w:rFonts w:hint="eastAsia"/>
                                  </w:rPr>
                                </w:pPr>
                                <w:r>
                                  <w:rPr>
                                    <w:rFonts w:ascii="標楷體" w:eastAsia="標楷體" w:hAnsi="標楷體" w:cs="細明體"/>
                                    <w:color w:val="000000"/>
                                    <w:kern w:val="0"/>
                                  </w:rPr>
                                  <w:t>本署所轄學校</w:t>
                                </w:r>
                              </w:p>
                            </w:txbxContent>
                          </wps:txbx>
                          <wps:bodyPr vert="horz" wrap="square" lIns="91440" tIns="45720" rIns="91440" bIns="45720" anchor="t" anchorCtr="0" compatLnSpc="0">
                            <a:noAutofit/>
                          </wps:bodyPr>
                        </wps:wsp>
                        <wps:wsp>
                          <wps:cNvPr id="35" name="流程圖: 程序 56"/>
                          <wps:cNvSpPr/>
                          <wps:spPr>
                            <a:xfrm>
                              <a:off x="1628756" y="2762246"/>
                              <a:ext cx="2733635" cy="766459"/>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411DE" w:rsidRDefault="00914D8B">
                                <w:pPr>
                                  <w:snapToGrid w:val="0"/>
                                  <w:jc w:val="center"/>
                                  <w:rPr>
                                    <w:rFonts w:ascii="標楷體" w:eastAsia="標楷體" w:hAnsi="標楷體"/>
                                    <w:sz w:val="28"/>
                                  </w:rPr>
                                </w:pPr>
                                <w:r>
                                  <w:rPr>
                                    <w:rFonts w:ascii="標楷體" w:eastAsia="標楷體" w:hAnsi="標楷體"/>
                                    <w:sz w:val="28"/>
                                  </w:rPr>
                                  <w:t>（台中市立長億高級中學）</w:t>
                                </w:r>
                              </w:p>
                              <w:p w:rsidR="00F411DE" w:rsidRDefault="00914D8B">
                                <w:pPr>
                                  <w:snapToGrid w:val="0"/>
                                  <w:jc w:val="center"/>
                                  <w:rPr>
                                    <w:rFonts w:ascii="標楷體" w:eastAsia="標楷體" w:hAnsi="標楷體"/>
                                    <w:sz w:val="28"/>
                                  </w:rPr>
                                </w:pPr>
                                <w:r>
                                  <w:rPr>
                                    <w:rFonts w:ascii="標楷體" w:eastAsia="標楷體" w:hAnsi="標楷體"/>
                                    <w:sz w:val="28"/>
                                  </w:rPr>
                                  <w:t>審核後核撥獎學金</w:t>
                                </w:r>
                              </w:p>
                              <w:p w:rsidR="00F411DE" w:rsidRDefault="00F411DE">
                                <w:pPr>
                                  <w:jc w:val="center"/>
                                  <w:rPr>
                                    <w:rFonts w:ascii="標楷體" w:eastAsia="標楷體" w:hAnsi="標楷體"/>
                                    <w:sz w:val="28"/>
                                  </w:rPr>
                                </w:pPr>
                              </w:p>
                            </w:txbxContent>
                          </wps:txbx>
                          <wps:bodyPr vert="horz" wrap="square" lIns="91440" tIns="45720" rIns="91440" bIns="45720" anchor="t" anchorCtr="0" compatLnSpc="0">
                            <a:noAutofit/>
                          </wps:bodyPr>
                        </wps:wsp>
                        <wps:wsp>
                          <wps:cNvPr id="36" name="AutoShape 13"/>
                          <wps:cNvCnPr/>
                          <wps:spPr>
                            <a:xfrm>
                              <a:off x="1533503" y="6743700"/>
                              <a:ext cx="2852937" cy="0"/>
                            </a:xfrm>
                            <a:prstGeom prst="straightConnector1">
                              <a:avLst/>
                            </a:prstGeom>
                            <a:noFill/>
                            <a:ln w="9528" cap="flat">
                              <a:solidFill>
                                <a:srgbClr val="000000"/>
                              </a:solidFill>
                              <a:prstDash val="solid"/>
                              <a:round/>
                            </a:ln>
                          </wps:spPr>
                          <wps:bodyPr/>
                        </wps:wsp>
                        <wps:wsp>
                          <wps:cNvPr id="37" name="AutoShape 4"/>
                          <wps:cNvSpPr/>
                          <wps:spPr>
                            <a:xfrm>
                              <a:off x="2038325" y="0"/>
                              <a:ext cx="1792324" cy="540684"/>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本署公告</w:t>
                                </w:r>
                              </w:p>
                              <w:p w:rsidR="00F411DE" w:rsidRDefault="00914D8B">
                                <w:pPr>
                                  <w:snapToGrid w:val="0"/>
                                  <w:jc w:val="center"/>
                                  <w:rPr>
                                    <w:rFonts w:ascii="標楷體" w:eastAsia="標楷體" w:hAnsi="標楷體"/>
                                    <w:sz w:val="28"/>
                                  </w:rPr>
                                </w:pPr>
                                <w:r>
                                  <w:rPr>
                                    <w:rFonts w:ascii="標楷體" w:eastAsia="標楷體" w:hAnsi="標楷體"/>
                                    <w:sz w:val="28"/>
                                  </w:rPr>
                                  <w:t>辦理計畫</w:t>
                                </w:r>
                              </w:p>
                            </w:txbxContent>
                          </wps:txbx>
                          <wps:bodyPr vert="horz" wrap="square" lIns="91440" tIns="45720" rIns="91440" bIns="45720" anchor="t" anchorCtr="0" compatLnSpc="0">
                            <a:noAutofit/>
                          </wps:bodyPr>
                        </wps:wsp>
                        <wps:wsp>
                          <wps:cNvPr id="38" name="直線單箭頭接點 59"/>
                          <wps:cNvCnPr/>
                          <wps:spPr>
                            <a:xfrm>
                              <a:off x="2905085" y="619121"/>
                              <a:ext cx="0" cy="205740"/>
                            </a:xfrm>
                            <a:prstGeom prst="straightConnector1">
                              <a:avLst/>
                            </a:prstGeom>
                            <a:noFill/>
                            <a:ln w="6345" cap="flat">
                              <a:solidFill>
                                <a:srgbClr val="000000"/>
                              </a:solidFill>
                              <a:prstDash val="solid"/>
                              <a:miter/>
                              <a:tailEnd type="arrow"/>
                            </a:ln>
                          </wps:spPr>
                          <wps:bodyPr/>
                        </wps:wsp>
                        <wps:wsp>
                          <wps:cNvPr id="39" name="流程圖: 程序 60"/>
                          <wps:cNvSpPr/>
                          <wps:spPr>
                            <a:xfrm>
                              <a:off x="1533503" y="7086609"/>
                              <a:ext cx="3015581" cy="66357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各校</w:t>
                                </w:r>
                                <w:r>
                                  <w:rPr>
                                    <w:rFonts w:ascii="標楷體" w:eastAsia="標楷體" w:hAnsi="標楷體"/>
                                    <w:sz w:val="28"/>
                                  </w:rPr>
                                  <w:t>/</w:t>
                                </w:r>
                                <w:r>
                                  <w:rPr>
                                    <w:rFonts w:ascii="標楷體" w:eastAsia="標楷體" w:hAnsi="標楷體"/>
                                    <w:sz w:val="28"/>
                                  </w:rPr>
                                  <w:t>教育局（處）將原始憑證</w:t>
                                </w:r>
                              </w:p>
                              <w:p w:rsidR="00F411DE" w:rsidRDefault="00914D8B">
                                <w:pPr>
                                  <w:snapToGrid w:val="0"/>
                                  <w:jc w:val="center"/>
                                  <w:rPr>
                                    <w:rFonts w:ascii="標楷體" w:eastAsia="標楷體" w:hAnsi="標楷體"/>
                                    <w:sz w:val="28"/>
                                  </w:rPr>
                                </w:pPr>
                                <w:r>
                                  <w:rPr>
                                    <w:rFonts w:ascii="標楷體" w:eastAsia="標楷體" w:hAnsi="標楷體"/>
                                    <w:sz w:val="28"/>
                                  </w:rPr>
                                  <w:t>送本署辦理核結事宜</w:t>
                                </w:r>
                              </w:p>
                            </w:txbxContent>
                          </wps:txbx>
                          <wps:bodyPr vert="horz" wrap="square" lIns="91440" tIns="45720" rIns="91440" bIns="45720" anchor="t" anchorCtr="0" compatLnSpc="0">
                            <a:noAutofit/>
                          </wps:bodyPr>
                        </wps:wsp>
                        <wps:wsp>
                          <wps:cNvPr id="40" name="直線單箭頭接點 61"/>
                          <wps:cNvCnPr/>
                          <wps:spPr>
                            <a:xfrm>
                              <a:off x="2895566" y="1533521"/>
                              <a:ext cx="0" cy="205740"/>
                            </a:xfrm>
                            <a:prstGeom prst="straightConnector1">
                              <a:avLst/>
                            </a:prstGeom>
                            <a:noFill/>
                            <a:ln w="6345" cap="flat">
                              <a:solidFill>
                                <a:srgbClr val="000000"/>
                              </a:solidFill>
                              <a:prstDash val="solid"/>
                              <a:miter/>
                              <a:tailEnd type="arrow"/>
                            </a:ln>
                          </wps:spPr>
                          <wps:bodyPr/>
                        </wps:wsp>
                        <wps:wsp>
                          <wps:cNvPr id="41" name="直線單箭頭接點 62"/>
                          <wps:cNvCnPr/>
                          <wps:spPr>
                            <a:xfrm>
                              <a:off x="2905085" y="2486025"/>
                              <a:ext cx="0" cy="205740"/>
                            </a:xfrm>
                            <a:prstGeom prst="straightConnector1">
                              <a:avLst/>
                            </a:prstGeom>
                            <a:noFill/>
                            <a:ln w="6345" cap="flat">
                              <a:solidFill>
                                <a:srgbClr val="000000"/>
                              </a:solidFill>
                              <a:prstDash val="solid"/>
                              <a:miter/>
                              <a:tailEnd type="arrow"/>
                            </a:ln>
                          </wps:spPr>
                          <wps:bodyPr/>
                        </wps:wsp>
                        <wps:wsp>
                          <wps:cNvPr id="42" name="直線接點 63"/>
                          <wps:cNvCnPr/>
                          <wps:spPr>
                            <a:xfrm flipV="1">
                              <a:off x="1533503" y="6200775"/>
                              <a:ext cx="0" cy="548009"/>
                            </a:xfrm>
                            <a:prstGeom prst="straightConnector1">
                              <a:avLst/>
                            </a:prstGeom>
                            <a:noFill/>
                            <a:ln w="6345" cap="flat">
                              <a:solidFill>
                                <a:srgbClr val="000000"/>
                              </a:solidFill>
                              <a:prstDash val="solid"/>
                              <a:miter/>
                            </a:ln>
                          </wps:spPr>
                          <wps:bodyPr/>
                        </wps:wsp>
                        <wps:wsp>
                          <wps:cNvPr id="43" name="直線單箭頭接點 64"/>
                          <wps:cNvCnPr/>
                          <wps:spPr>
                            <a:xfrm>
                              <a:off x="2895566" y="3638553"/>
                              <a:ext cx="0" cy="205740"/>
                            </a:xfrm>
                            <a:prstGeom prst="straightConnector1">
                              <a:avLst/>
                            </a:prstGeom>
                            <a:noFill/>
                            <a:ln w="6345" cap="flat">
                              <a:solidFill>
                                <a:srgbClr val="000000"/>
                              </a:solidFill>
                              <a:prstDash val="solid"/>
                              <a:miter/>
                              <a:tailEnd type="arrow"/>
                            </a:ln>
                          </wps:spPr>
                          <wps:bodyPr/>
                        </wps:wsp>
                        <wps:wsp>
                          <wps:cNvPr id="44" name="流程圖: 程序 65"/>
                          <wps:cNvSpPr/>
                          <wps:spPr>
                            <a:xfrm>
                              <a:off x="1638284" y="3952878"/>
                              <a:ext cx="2724116" cy="534832"/>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9528" cap="flat">
                              <a:solidFill>
                                <a:srgbClr val="000000"/>
                              </a:solidFill>
                              <a:prstDash val="solid"/>
                              <a:miter/>
                            </a:ln>
                          </wps:spPr>
                          <wps:txbx>
                            <w:txbxContent>
                              <w:p w:rsidR="00F411DE" w:rsidRDefault="00914D8B">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wps:txbx>
                          <wps:bodyPr vert="horz" wrap="square" lIns="91440" tIns="45720" rIns="91440" bIns="45720" anchor="t" anchorCtr="0" compatLnSpc="0">
                            <a:noAutofit/>
                          </wps:bodyPr>
                        </wps:wsp>
                        <wps:wsp>
                          <wps:cNvPr id="45" name="直線單箭頭接點 66"/>
                          <wps:cNvCnPr/>
                          <wps:spPr>
                            <a:xfrm>
                              <a:off x="3047951" y="6753228"/>
                              <a:ext cx="0" cy="205740"/>
                            </a:xfrm>
                            <a:prstGeom prst="straightConnector1">
                              <a:avLst/>
                            </a:prstGeom>
                            <a:noFill/>
                            <a:ln w="6345" cap="flat">
                              <a:solidFill>
                                <a:srgbClr val="000000"/>
                              </a:solidFill>
                              <a:prstDash val="solid"/>
                              <a:miter/>
                              <a:tailEnd type="arrow"/>
                            </a:ln>
                          </wps:spPr>
                          <wps:bodyPr/>
                        </wps:wsp>
                        <wps:wsp>
                          <wps:cNvPr id="46" name="直線單箭頭接點 67"/>
                          <wps:cNvCnPr/>
                          <wps:spPr>
                            <a:xfrm>
                              <a:off x="2914613" y="4552953"/>
                              <a:ext cx="0" cy="205740"/>
                            </a:xfrm>
                            <a:prstGeom prst="straightConnector1">
                              <a:avLst/>
                            </a:prstGeom>
                            <a:noFill/>
                            <a:ln w="6345" cap="flat">
                              <a:solidFill>
                                <a:srgbClr val="000000"/>
                              </a:solidFill>
                              <a:prstDash val="solid"/>
                              <a:miter/>
                              <a:tailEnd type="arrow"/>
                            </a:ln>
                          </wps:spPr>
                          <wps:bodyPr/>
                        </wps:wsp>
                        <wps:wsp>
                          <wps:cNvPr id="47" name="直線接點 68"/>
                          <wps:cNvCnPr/>
                          <wps:spPr>
                            <a:xfrm flipV="1">
                              <a:off x="4390957" y="6210303"/>
                              <a:ext cx="0" cy="547999"/>
                            </a:xfrm>
                            <a:prstGeom prst="straightConnector1">
                              <a:avLst/>
                            </a:prstGeom>
                            <a:noFill/>
                            <a:ln w="6345" cap="flat">
                              <a:solidFill>
                                <a:srgbClr val="000000"/>
                              </a:solidFill>
                              <a:prstDash val="solid"/>
                              <a:miter/>
                            </a:ln>
                          </wps:spPr>
                          <wps:bodyPr/>
                        </wps:wsp>
                        <wps:wsp>
                          <wps:cNvPr id="48" name="直線接點 69"/>
                          <wps:cNvCnPr/>
                          <wps:spPr>
                            <a:xfrm flipV="1">
                              <a:off x="1181084" y="4752978"/>
                              <a:ext cx="3528158" cy="1289"/>
                            </a:xfrm>
                            <a:prstGeom prst="straightConnector1">
                              <a:avLst/>
                            </a:prstGeom>
                            <a:noFill/>
                            <a:ln w="6345" cap="flat">
                              <a:solidFill>
                                <a:srgbClr val="000000"/>
                              </a:solidFill>
                              <a:prstDash val="solid"/>
                              <a:miter/>
                            </a:ln>
                          </wps:spPr>
                          <wps:bodyPr/>
                        </wps:wsp>
                        <wps:wsp>
                          <wps:cNvPr id="49" name="直線單箭頭接點 70"/>
                          <wps:cNvCnPr/>
                          <wps:spPr>
                            <a:xfrm>
                              <a:off x="4705282" y="4762496"/>
                              <a:ext cx="0" cy="205740"/>
                            </a:xfrm>
                            <a:prstGeom prst="straightConnector1">
                              <a:avLst/>
                            </a:prstGeom>
                            <a:noFill/>
                            <a:ln w="6345" cap="flat">
                              <a:solidFill>
                                <a:srgbClr val="000000"/>
                              </a:solidFill>
                              <a:prstDash val="solid"/>
                              <a:miter/>
                              <a:tailEnd type="arrow"/>
                            </a:ln>
                          </wps:spPr>
                          <wps:bodyPr/>
                        </wps:wsp>
                        <wps:wsp>
                          <wps:cNvPr id="50" name="直線單箭頭接點 71"/>
                          <wps:cNvCnPr/>
                          <wps:spPr>
                            <a:xfrm>
                              <a:off x="1171556" y="4762496"/>
                              <a:ext cx="0" cy="205740"/>
                            </a:xfrm>
                            <a:prstGeom prst="straightConnector1">
                              <a:avLst/>
                            </a:prstGeom>
                            <a:noFill/>
                            <a:ln w="6345" cap="flat">
                              <a:solidFill>
                                <a:srgbClr val="000000"/>
                              </a:solidFill>
                              <a:prstDash val="solid"/>
                              <a:miter/>
                              <a:tailEnd type="arrow"/>
                            </a:ln>
                          </wps:spPr>
                          <wps:bodyPr/>
                        </wps:wsp>
                        <wps:wsp>
                          <wps:cNvPr id="51" name="AutoShape 4"/>
                          <wps:cNvSpPr/>
                          <wps:spPr>
                            <a:xfrm>
                              <a:off x="3828995" y="4943475"/>
                              <a:ext cx="1923385" cy="30162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cap="flat">
                              <a:noFill/>
                              <a:prstDash val="solid"/>
                            </a:ln>
                          </wps:spPr>
                          <wps:txbx>
                            <w:txbxContent>
                              <w:p w:rsidR="00F411DE" w:rsidRDefault="00914D8B">
                                <w:pPr>
                                  <w:snapToGrid w:val="0"/>
                                  <w:jc w:val="center"/>
                                  <w:rPr>
                                    <w:rFonts w:hint="eastAsia"/>
                                  </w:rPr>
                                </w:pPr>
                                <w:r>
                                  <w:rPr>
                                    <w:rFonts w:ascii="標楷體" w:eastAsia="標楷體" w:hAnsi="標楷體" w:cs="細明體"/>
                                    <w:color w:val="000000"/>
                                    <w:kern w:val="0"/>
                                  </w:rPr>
                                  <w:t>直轄市及縣（市）立學校</w:t>
                                </w:r>
                              </w:p>
                            </w:txbxContent>
                          </wps:txbx>
                          <wps:bodyPr vert="horz" wrap="square" lIns="91440" tIns="45720" rIns="91440" bIns="45720" anchor="t" anchorCtr="0" compatLnSpc="0">
                            <a:noAutofit/>
                          </wps:bodyPr>
                        </wps:wsp>
                      </wpg:grpSp>
                      <wps:wsp>
                        <wps:cNvPr id="52" name="文字方塊 74"/>
                        <wps:cNvSpPr txBox="1"/>
                        <wps:spPr>
                          <a:xfrm>
                            <a:off x="4400421" y="3571874"/>
                            <a:ext cx="1567793" cy="457200"/>
                          </a:xfrm>
                          <a:prstGeom prst="rect">
                            <a:avLst/>
                          </a:prstGeom>
                        </wps:spPr>
                        <wps:txbx>
                          <w:txbxContent>
                            <w:p w:rsidR="00F411DE" w:rsidRDefault="00914D8B">
                              <w:pPr>
                                <w:ind w:firstLine="425"/>
                                <w:rPr>
                                  <w:rFonts w:ascii="標楷體" w:eastAsia="標楷體" w:hAnsi="標楷體"/>
                                  <w:b/>
                                  <w:sz w:val="22"/>
                                </w:rPr>
                              </w:pPr>
                              <w:r>
                                <w:rPr>
                                  <w:rFonts w:ascii="標楷體" w:eastAsia="標楷體" w:hAnsi="標楷體"/>
                                  <w:b/>
                                  <w:sz w:val="22"/>
                                </w:rPr>
                                <w:t>111</w:t>
                              </w:r>
                              <w:r>
                                <w:rPr>
                                  <w:rFonts w:ascii="標楷體" w:eastAsia="標楷體" w:hAnsi="標楷體"/>
                                  <w:b/>
                                  <w:sz w:val="22"/>
                                </w:rPr>
                                <w:t>年</w:t>
                              </w:r>
                              <w:r>
                                <w:rPr>
                                  <w:rFonts w:ascii="標楷體" w:eastAsia="標楷體" w:hAnsi="標楷體"/>
                                  <w:b/>
                                  <w:sz w:val="22"/>
                                </w:rPr>
                                <w:t>4</w:t>
                              </w:r>
                              <w:r>
                                <w:rPr>
                                  <w:rFonts w:ascii="標楷體" w:eastAsia="標楷體" w:hAnsi="標楷體"/>
                                  <w:b/>
                                  <w:sz w:val="22"/>
                                </w:rPr>
                                <w:t>月</w:t>
                              </w:r>
                              <w:r>
                                <w:rPr>
                                  <w:rFonts w:ascii="標楷體" w:eastAsia="標楷體" w:hAnsi="標楷體"/>
                                  <w:b/>
                                  <w:sz w:val="22"/>
                                </w:rPr>
                                <w:t>15</w:t>
                              </w:r>
                              <w:r>
                                <w:rPr>
                                  <w:rFonts w:ascii="標楷體" w:eastAsia="標楷體" w:hAnsi="標楷體"/>
                                  <w:b/>
                                  <w:sz w:val="22"/>
                                </w:rPr>
                                <w:t>日前</w:t>
                              </w:r>
                            </w:p>
                          </w:txbxContent>
                        </wps:txbx>
                        <wps:bodyPr vert="horz" wrap="square" lIns="91440" tIns="45720" rIns="91440" bIns="45720" anchor="t" anchorCtr="0" compatLnSpc="0">
                          <a:noAutofit/>
                        </wps:bodyPr>
                      </wps:wsp>
                    </wpg:wgp>
                  </a:graphicData>
                </a:graphic>
              </wp:anchor>
            </w:drawing>
          </mc:Choice>
          <mc:Fallback>
            <w:pict>
              <v:group id="群組 99" o:spid="_x0000_s1053" style="position:absolute;left:0;text-align:left;margin-left:0;margin-top:0;width:483.85pt;height:610.25pt;z-index:251661312;mso-position-horizontal-relative:margin" coordsize="61448,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">
                <v:group id="群組 50" o:spid="_x0000_s1054" style="position:absolute;width:61448;height:77501" coordsize="61448,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流程圖: 程序 51" o:spid="_x0000_s1055" style="position:absolute;left:33241;top:52959;width:28207;height:8452;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" adj="-11796480,,5400" path="m,l1,r,1l,1,,xe" strokeweight=".26467mm">
                    <v:stroke joinstyle="miter"/>
                    <v:formulas/>
                    <v:path arrowok="t" o:connecttype="custom" o:connectlocs="1410357,0;2820713,422645;1410357,845289;0,422645"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411DE" w:rsidRDefault="00F411DE">
                          <w:pPr>
                            <w:jc w:val="center"/>
                            <w:rPr>
                              <w:rFonts w:hint="eastAsia"/>
                            </w:rPr>
                          </w:pPr>
                        </w:p>
                      </w:txbxContent>
                    </v:textbox>
                  </v:shape>
                  <v:shape id="流程圖: 程序 52" o:spid="_x0000_s1056" style="position:absolute;top:53054;width:27002;height:8280;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" adj="-11796480,,5400" path="m,l1,r,1l,1,,xe" strokeweight=".26467mm">
                    <v:stroke joinstyle="miter"/>
                    <v:formulas/>
                    <v:path arrowok="t" o:connecttype="custom" o:connectlocs="1350148,0;2700296,414022;1350148,828044;0,414022"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流程圖: 程序 53" o:spid="_x0000_s1057" style="position:absolute;left:13144;top:17811;width:31622;height:6674;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" adj="-11796480,,5400" path="m,l1,r,1l,1,,xe" strokeweight=".26467mm">
                    <v:stroke joinstyle="miter"/>
                    <v:formulas/>
                    <v:path arrowok="t" o:connecttype="custom" o:connectlocs="1581126,0;3162251,333692;1581126,667383;0,333692"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411DE" w:rsidRDefault="00F411DE">
                          <w:pPr>
                            <w:jc w:val="center"/>
                            <w:rPr>
                              <w:rFonts w:ascii="標楷體" w:eastAsia="標楷體" w:hAnsi="標楷體"/>
                              <w:sz w:val="28"/>
                            </w:rPr>
                          </w:pPr>
                        </w:p>
                      </w:txbxContent>
                    </v:textbox>
                  </v:shape>
                  <v:shape id="流程圖: 程序 54" o:spid="_x0000_s1058" style="position:absolute;left:13144;top:8762;width:31622;height:5646;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" adj="-11796480,,5400" path="m,l1,r,1l,1,,xe" strokeweight=".26467mm">
                    <v:stroke joinstyle="miter"/>
                    <v:formulas/>
                    <v:path arrowok="t" o:connecttype="custom" o:connectlocs="1581126,0;3162251,282271;1581126,564541;0,282271"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AutoShape 4" o:spid="_x0000_s1059" style="position:absolute;left:3333;top:49720;width:17923;height:301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" adj="-11796480,,5400" path="m,l1,r,1l,1,,xe" filled="f" stroked="f">
                    <v:stroke joinstyle="miter"/>
                    <v:formulas/>
                    <v:path arrowok="t" o:connecttype="custom" o:connectlocs="896162,0;1792324,150963;896162,301925;0,150963" o:connectangles="270,0,90,180" textboxrect="0,0,1,1"/>
                    <v:textbox>
                      <w:txbxContent>
                        <w:p w:rsidR="00F411DE" w:rsidRDefault="00914D8B">
                          <w:pPr>
                            <w:snapToGrid w:val="0"/>
                            <w:jc w:val="center"/>
                            <w:rPr>
                              <w:rFonts w:hint="eastAsia"/>
                            </w:rPr>
                          </w:pPr>
                          <w:r>
                            <w:rPr>
                              <w:rFonts w:ascii="標楷體" w:eastAsia="標楷體" w:hAnsi="標楷體" w:cs="細明體"/>
                              <w:color w:val="000000"/>
                              <w:kern w:val="0"/>
                            </w:rPr>
                            <w:t>本署所轄學校</w:t>
                          </w:r>
                        </w:p>
                      </w:txbxContent>
                    </v:textbox>
                  </v:shape>
                  <v:shape id="流程圖: 程序 56" o:spid="_x0000_s1060" style="position:absolute;left:16287;top:27622;width:27336;height:766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" adj="-11796480,,5400" path="m,l1,r,1l,1,,xe" strokeweight=".26467mm">
                    <v:stroke joinstyle="miter"/>
                    <v:formulas/>
                    <v:path arrowok="t" o:connecttype="custom" o:connectlocs="1366818,0;2733635,383230;1366818,766459;0,383230"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411DE" w:rsidRDefault="00914D8B">
                          <w:pPr>
                            <w:snapToGrid w:val="0"/>
                            <w:jc w:val="center"/>
                            <w:rPr>
                              <w:rFonts w:ascii="標楷體" w:eastAsia="標楷體" w:hAnsi="標楷體"/>
                              <w:sz w:val="28"/>
                            </w:rPr>
                          </w:pPr>
                          <w:r>
                            <w:rPr>
                              <w:rFonts w:ascii="標楷體" w:eastAsia="標楷體" w:hAnsi="標楷體"/>
                              <w:sz w:val="28"/>
                            </w:rPr>
                            <w:t>（台中市立長億高級中學）</w:t>
                          </w:r>
                        </w:p>
                        <w:p w:rsidR="00F411DE" w:rsidRDefault="00914D8B">
                          <w:pPr>
                            <w:snapToGrid w:val="0"/>
                            <w:jc w:val="center"/>
                            <w:rPr>
                              <w:rFonts w:ascii="標楷體" w:eastAsia="標楷體" w:hAnsi="標楷體"/>
                              <w:sz w:val="28"/>
                            </w:rPr>
                          </w:pPr>
                          <w:r>
                            <w:rPr>
                              <w:rFonts w:ascii="標楷體" w:eastAsia="標楷體" w:hAnsi="標楷體"/>
                              <w:sz w:val="28"/>
                            </w:rPr>
                            <w:t>審核後核撥獎學金</w:t>
                          </w:r>
                        </w:p>
                        <w:p w:rsidR="00F411DE" w:rsidRDefault="00F411DE">
                          <w:pPr>
                            <w:jc w:val="center"/>
                            <w:rPr>
                              <w:rFonts w:ascii="標楷體" w:eastAsia="標楷體" w:hAnsi="標楷體"/>
                              <w:sz w:val="28"/>
                            </w:rPr>
                          </w:pPr>
                        </w:p>
                      </w:txbxContent>
                    </v:textbox>
                  </v:shape>
                  <v:shape id="AutoShape 13" o:spid="_x0000_s1061" type="#_x0000_t32" style="position:absolute;left:15335;top:67437;width:285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" strokeweight=".26467mm"/>
                  <v:shape id="AutoShape 4" o:spid="_x0000_s1062" style="position:absolute;left:20383;width:17923;height:540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" adj="-11796480,,5400" path="m,l1,r,1l,1,,xe" strokeweight=".26467mm">
                    <v:stroke joinstyle="miter"/>
                    <v:formulas/>
                    <v:path arrowok="t" o:connecttype="custom" o:connectlocs="896162,0;1792324,270342;896162,540684;0,270342"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本署公告</w:t>
                          </w:r>
                        </w:p>
                        <w:p w:rsidR="00F411DE" w:rsidRDefault="00914D8B">
                          <w:pPr>
                            <w:snapToGrid w:val="0"/>
                            <w:jc w:val="center"/>
                            <w:rPr>
                              <w:rFonts w:ascii="標楷體" w:eastAsia="標楷體" w:hAnsi="標楷體"/>
                              <w:sz w:val="28"/>
                            </w:rPr>
                          </w:pPr>
                          <w:r>
                            <w:rPr>
                              <w:rFonts w:ascii="標楷體" w:eastAsia="標楷體" w:hAnsi="標楷體"/>
                              <w:sz w:val="28"/>
                            </w:rPr>
                            <w:t>辦理計畫</w:t>
                          </w:r>
                        </w:p>
                      </w:txbxContent>
                    </v:textbox>
                  </v:shape>
                  <v:shape id="直線單箭頭接點 59" o:spid="_x0000_s1063" type="#_x0000_t32" style="position:absolute;left:29050;top:619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" strokeweight=".17625mm">
                    <v:stroke endarrow="open" joinstyle="miter"/>
                  </v:shape>
                  <v:shape id="流程圖: 程序 60" o:spid="_x0000_s1064" style="position:absolute;left:15335;top:70866;width:30155;height:6635;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" adj="-11796480,,5400" path="m,l1,r,1l,1,,xe" strokeweight=".26467mm">
                    <v:stroke joinstyle="miter"/>
                    <v:formulas/>
                    <v:path arrowok="t" o:connecttype="custom" o:connectlocs="1507791,0;3015581,331785;1507791,663570;0,331785"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各校</w:t>
                          </w:r>
                          <w:r>
                            <w:rPr>
                              <w:rFonts w:ascii="標楷體" w:eastAsia="標楷體" w:hAnsi="標楷體"/>
                              <w:sz w:val="28"/>
                            </w:rPr>
                            <w:t>/</w:t>
                          </w:r>
                          <w:r>
                            <w:rPr>
                              <w:rFonts w:ascii="標楷體" w:eastAsia="標楷體" w:hAnsi="標楷體"/>
                              <w:sz w:val="28"/>
                            </w:rPr>
                            <w:t>教育局（處）將原始憑證</w:t>
                          </w:r>
                        </w:p>
                        <w:p w:rsidR="00F411DE" w:rsidRDefault="00914D8B">
                          <w:pPr>
                            <w:snapToGrid w:val="0"/>
                            <w:jc w:val="center"/>
                            <w:rPr>
                              <w:rFonts w:ascii="標楷體" w:eastAsia="標楷體" w:hAnsi="標楷體"/>
                              <w:sz w:val="28"/>
                            </w:rPr>
                          </w:pPr>
                          <w:r>
                            <w:rPr>
                              <w:rFonts w:ascii="標楷體" w:eastAsia="標楷體" w:hAnsi="標楷體"/>
                              <w:sz w:val="28"/>
                            </w:rPr>
                            <w:t>送本署辦理核結事宜</w:t>
                          </w:r>
                        </w:p>
                      </w:txbxContent>
                    </v:textbox>
                  </v:shape>
                  <v:shape id="直線單箭頭接點 61" o:spid="_x0000_s1065" type="#_x0000_t32" style="position:absolute;left:28955;top:1533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" strokeweight=".17625mm">
                    <v:stroke endarrow="open" joinstyle="miter"/>
                  </v:shape>
                  <v:shape id="直線單箭頭接點 62" o:spid="_x0000_s1066" type="#_x0000_t32" style="position:absolute;left:29050;top:24860;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" strokeweight=".17625mm">
                    <v:stroke endarrow="open" joinstyle="miter"/>
                  </v:shape>
                  <v:shape id="直線接點 63" o:spid="_x0000_s1067" type="#_x0000_t32" style="position:absolute;left:15335;top:62007;width:0;height:5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" strokeweight=".17625mm">
                    <v:stroke joinstyle="miter"/>
                  </v:shape>
                  <v:shape id="直線單箭頭接點 64" o:spid="_x0000_s1068" type="#_x0000_t32" style="position:absolute;left:28955;top:36385;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" strokeweight=".17625mm">
                    <v:stroke endarrow="open" joinstyle="miter"/>
                  </v:shape>
                  <v:shape id="流程圖: 程序 65" o:spid="_x0000_s1069" style="position:absolute;left:16382;top:39528;width:27242;height:5349;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" adj="-11796480,,5400" path="m,l1,r,1l,1,,xe" strokeweight=".26467mm">
                    <v:stroke joinstyle="miter"/>
                    <v:formulas/>
                    <v:path arrowok="t" o:connecttype="custom" o:connectlocs="1362058,0;2724116,267416;1362058,534832;0,267416" o:connectangles="270,0,90,180" textboxrect="0,0,1,1"/>
                    <v:textbox>
                      <w:txbxContent>
                        <w:p w:rsidR="00F411DE" w:rsidRDefault="00914D8B">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單箭頭接點 66" o:spid="_x0000_s1070" type="#_x0000_t32" style="position:absolute;left:30479;top:67532;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" strokeweight=".17625mm">
                    <v:stroke endarrow="open" joinstyle="miter"/>
                  </v:shape>
                  <v:shape id="直線單箭頭接點 67" o:spid="_x0000_s1071" type="#_x0000_t32" style="position:absolute;left:29146;top:45529;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" strokeweight=".17625mm">
                    <v:stroke endarrow="open" joinstyle="miter"/>
                  </v:shape>
                  <v:shape id="直線接點 68" o:spid="_x0000_s1072" type="#_x0000_t32" style="position:absolute;left:43909;top:62103;width:0;height:5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" strokeweight=".17625mm">
                    <v:stroke joinstyle="miter"/>
                  </v:shape>
                  <v:shape id="直線接點 69" o:spid="_x0000_s1073" type="#_x0000_t32" style="position:absolute;left:11810;top:47529;width:3528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" strokeweight=".17625mm">
                    <v:stroke joinstyle="miter"/>
                  </v:shape>
                  <v:shape id="直線單箭頭接點 70" o:spid="_x0000_s1074" type="#_x0000_t32" style="position:absolute;left:47052;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" strokeweight=".17625mm">
                    <v:stroke endarrow="open" joinstyle="miter"/>
                  </v:shape>
                  <v:shape id="直線單箭頭接點 71" o:spid="_x0000_s1075" type="#_x0000_t32" style="position:absolute;left:11715;top:47624;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" strokeweight=".17625mm">
                    <v:stroke endarrow="open" joinstyle="miter"/>
                  </v:shape>
                  <v:shape id="AutoShape 4" o:spid="_x0000_s1076" style="position:absolute;left:38289;top:49434;width:19234;height:3016;visibility:visible;mso-wrap-style:square;v-text-anchor:top"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" adj="-11796480,,5400" path="m,l1,r,1l,1,,xe" filled="f" stroked="f">
                    <v:stroke joinstyle="miter"/>
                    <v:formulas/>
                    <v:path arrowok="t" o:connecttype="custom" o:connectlocs="961693,0;1923385,150812;961693,301623;0,150812" o:connectangles="270,0,90,180" textboxrect="0,0,1,1"/>
                    <v:textbox>
                      <w:txbxContent>
                        <w:p w:rsidR="00F411DE" w:rsidRDefault="00914D8B">
                          <w:pPr>
                            <w:snapToGrid w:val="0"/>
                            <w:jc w:val="center"/>
                            <w:rPr>
                              <w:rFonts w:hint="eastAsia"/>
                            </w:rPr>
                          </w:pPr>
                          <w:r>
                            <w:rPr>
                              <w:rFonts w:ascii="標楷體" w:eastAsia="標楷體" w:hAnsi="標楷體" w:cs="細明體"/>
                              <w:color w:val="000000"/>
                              <w:kern w:val="0"/>
                            </w:rPr>
                            <w:t>直轄市及縣（市）立學校</w:t>
                          </w:r>
                        </w:p>
                      </w:txbxContent>
                    </v:textbox>
                  </v:shape>
                </v:group>
                <v:shape id="文字方塊 74" o:spid="_x0000_s1077" type="#_x0000_t202" style="position:absolute;left:44004;top:35718;width:156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F411DE" w:rsidRDefault="00914D8B">
                        <w:pPr>
                          <w:ind w:firstLine="425"/>
                          <w:rPr>
                            <w:rFonts w:ascii="標楷體" w:eastAsia="標楷體" w:hAnsi="標楷體"/>
                            <w:b/>
                            <w:sz w:val="22"/>
                          </w:rPr>
                        </w:pPr>
                        <w:r>
                          <w:rPr>
                            <w:rFonts w:ascii="標楷體" w:eastAsia="標楷體" w:hAnsi="標楷體"/>
                            <w:b/>
                            <w:sz w:val="22"/>
                          </w:rPr>
                          <w:t>111</w:t>
                        </w:r>
                        <w:r>
                          <w:rPr>
                            <w:rFonts w:ascii="標楷體" w:eastAsia="標楷體" w:hAnsi="標楷體"/>
                            <w:b/>
                            <w:sz w:val="22"/>
                          </w:rPr>
                          <w:t>年</w:t>
                        </w:r>
                        <w:r>
                          <w:rPr>
                            <w:rFonts w:ascii="標楷體" w:eastAsia="標楷體" w:hAnsi="標楷體"/>
                            <w:b/>
                            <w:sz w:val="22"/>
                          </w:rPr>
                          <w:t>4</w:t>
                        </w:r>
                        <w:r>
                          <w:rPr>
                            <w:rFonts w:ascii="標楷體" w:eastAsia="標楷體" w:hAnsi="標楷體"/>
                            <w:b/>
                            <w:sz w:val="22"/>
                          </w:rPr>
                          <w:t>月</w:t>
                        </w:r>
                        <w:r>
                          <w:rPr>
                            <w:rFonts w:ascii="標楷體" w:eastAsia="標楷體" w:hAnsi="標楷體"/>
                            <w:b/>
                            <w:sz w:val="22"/>
                          </w:rPr>
                          <w:t>15</w:t>
                        </w:r>
                        <w:r>
                          <w:rPr>
                            <w:rFonts w:ascii="標楷體" w:eastAsia="標楷體" w:hAnsi="標楷體"/>
                            <w:b/>
                            <w:sz w:val="22"/>
                          </w:rPr>
                          <w:t>日前</w:t>
                        </w:r>
                      </w:p>
                    </w:txbxContent>
                  </v:textbox>
                </v:shape>
                <w10:wrap anchorx="margin"/>
              </v:group>
            </w:pict>
          </mc:Fallback>
        </mc:AlternateContent>
      </w:r>
    </w:p>
    <w:p w:rsidR="00F411DE" w:rsidRDefault="00F411DE">
      <w:pPr>
        <w:pStyle w:val="Standard"/>
        <w:widowControl/>
        <w:snapToGrid w:val="0"/>
        <w:spacing w:line="360" w:lineRule="auto"/>
        <w:jc w:val="center"/>
        <w:rPr>
          <w:rFonts w:ascii="標楷體" w:eastAsia="標楷體" w:hAnsi="標楷體" w:cs="Times New Roman"/>
          <w:color w:val="000000"/>
          <w:sz w:val="32"/>
          <w:szCs w:val="32"/>
        </w:rPr>
      </w:pPr>
    </w:p>
    <w:p w:rsidR="00F411DE" w:rsidRDefault="00914D8B">
      <w:pPr>
        <w:pStyle w:val="a5"/>
        <w:pageBreakBefore/>
        <w:snapToGrid w:val="0"/>
        <w:spacing w:line="360" w:lineRule="auto"/>
        <w:ind w:left="0" w:hanging="141"/>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63360" behindDoc="1" locked="0" layoutInCell="1" allowOverlap="1">
                <wp:simplePos x="0" y="0"/>
                <wp:positionH relativeFrom="column">
                  <wp:posOffset>-180978</wp:posOffset>
                </wp:positionH>
                <wp:positionV relativeFrom="paragraph">
                  <wp:posOffset>-281936</wp:posOffset>
                </wp:positionV>
                <wp:extent cx="675641" cy="314325"/>
                <wp:effectExtent l="0" t="0" r="10159" b="28575"/>
                <wp:wrapNone/>
                <wp:docPr id="53"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附件三</w:t>
                            </w:r>
                          </w:p>
                        </w:txbxContent>
                      </wps:txbx>
                      <wps:bodyPr vert="horz" wrap="square" lIns="91440" tIns="45720" rIns="91440" bIns="45720" anchor="t" anchorCtr="0" compatLnSpc="0">
                        <a:noAutofit/>
                      </wps:bodyPr>
                    </wps:wsp>
                  </a:graphicData>
                </a:graphic>
              </wp:anchor>
            </w:drawing>
          </mc:Choice>
          <mc:Fallback>
            <w:pict>
              <v:shape id="_x0000_s1078" type="#_x0000_t202" style="position:absolute;left:0;text-align:left;margin-left:-14.25pt;margin-top:-22.2pt;width:53.2pt;height:24.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" strokeweight=".26467mm">
                <v:textbox>
                  <w:txbxContent>
                    <w:p w:rsidR="00F411DE" w:rsidRDefault="00914D8B">
                      <w:pPr>
                        <w:rPr>
                          <w:rFonts w:hint="eastAsia"/>
                          <w:b/>
                        </w:rPr>
                      </w:pPr>
                      <w:r>
                        <w:rPr>
                          <w:b/>
                        </w:rPr>
                        <w:t>附件三</w:t>
                      </w:r>
                    </w:p>
                  </w:txbxContent>
                </v:textbox>
              </v:shape>
            </w:pict>
          </mc:Fallback>
        </mc:AlternateContent>
      </w:r>
      <w:r>
        <w:rPr>
          <w:rFonts w:ascii="標楷體" w:eastAsia="標楷體" w:hAnsi="標楷體"/>
          <w:color w:val="000000"/>
          <w:sz w:val="32"/>
          <w:szCs w:val="28"/>
        </w:rPr>
        <w:t>教育部國民及學前教育署補助高級中等以下學校原住民優秀學生獎學金申請書</w:t>
      </w:r>
    </w:p>
    <w:p w:rsidR="00F411DE" w:rsidRDefault="00914D8B">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2247"/>
        <w:gridCol w:w="21"/>
        <w:gridCol w:w="2705"/>
      </w:tblGrid>
      <w:tr w:rsidR="00F411DE">
        <w:tblPrEx>
          <w:tblCellMar>
            <w:top w:w="0" w:type="dxa"/>
            <w:bottom w:w="0" w:type="dxa"/>
          </w:tblCellMar>
        </w:tblPrEx>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411DE">
        <w:tblPrEx>
          <w:tblCellMar>
            <w:top w:w="0" w:type="dxa"/>
            <w:bottom w:w="0" w:type="dxa"/>
          </w:tblCellMar>
        </w:tblPrEx>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r>
      <w:tr w:rsidR="00F411DE">
        <w:tblPrEx>
          <w:tblCellMar>
            <w:top w:w="0" w:type="dxa"/>
            <w:bottom w:w="0" w:type="dxa"/>
          </w:tblCellMar>
        </w:tblPrEx>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411DE">
        <w:tblPrEx>
          <w:tblCellMar>
            <w:top w:w="0" w:type="dxa"/>
            <w:bottom w:w="0" w:type="dxa"/>
          </w:tblCellMar>
        </w:tblPrEx>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411DE" w:rsidRDefault="00F411D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411DE" w:rsidRDefault="00F411DE">
            <w:pPr>
              <w:pStyle w:val="a5"/>
              <w:ind w:left="0"/>
              <w:rPr>
                <w:rFonts w:ascii="Times New Roman" w:eastAsia="標楷體" w:hAnsi="Times New Roman" w:cs="Times New Roman"/>
                <w:color w:val="FF0000"/>
                <w:sz w:val="28"/>
                <w:szCs w:val="28"/>
              </w:rPr>
            </w:pPr>
          </w:p>
          <w:p w:rsidR="00F411DE" w:rsidRDefault="00F411DE">
            <w:pPr>
              <w:pStyle w:val="a5"/>
              <w:ind w:left="0"/>
              <w:rPr>
                <w:rFonts w:ascii="Times New Roman" w:eastAsia="標楷體" w:hAnsi="Times New Roman" w:cs="Times New Roman"/>
                <w:color w:val="FF0000"/>
                <w:sz w:val="28"/>
                <w:szCs w:val="28"/>
              </w:rPr>
            </w:pPr>
          </w:p>
          <w:p w:rsidR="00F411DE" w:rsidRDefault="00914D8B">
            <w:pPr>
              <w:pStyle w:val="a5"/>
              <w:ind w:left="0"/>
              <w:rPr>
                <w:rFonts w:hint="eastAsia"/>
              </w:rPr>
            </w:pPr>
            <w:r>
              <w:rPr>
                <w:rFonts w:ascii="新細明體" w:hAnsi="新細明體" w:cs="Times New Roman"/>
                <w:color w:val="FF0000"/>
                <w:sz w:val="22"/>
                <w:szCs w:val="28"/>
              </w:rPr>
              <w:t>＊</w:t>
            </w:r>
            <w:r>
              <w:rPr>
                <w:rFonts w:ascii="Times New Roman" w:eastAsia="標楷體" w:hAnsi="Times New Roman" w:cs="Times New Roman"/>
                <w:color w:val="FF0000"/>
                <w:sz w:val="22"/>
                <w:szCs w:val="28"/>
              </w:rPr>
              <w:t>若已畢業請註記「畢業生」</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411DE" w:rsidRDefault="00F411DE">
            <w:pPr>
              <w:pStyle w:val="a5"/>
              <w:ind w:left="0"/>
              <w:rPr>
                <w:rFonts w:ascii="Times New Roman" w:eastAsia="標楷體" w:hAnsi="Times New Roman" w:cs="Times New Roman"/>
                <w:color w:val="000000"/>
                <w:sz w:val="28"/>
                <w:szCs w:val="28"/>
              </w:rPr>
            </w:pPr>
          </w:p>
        </w:tc>
      </w:tr>
      <w:tr w:rsidR="00F411DE">
        <w:tblPrEx>
          <w:tblCellMar>
            <w:top w:w="0" w:type="dxa"/>
            <w:bottom w:w="0" w:type="dxa"/>
          </w:tblCellMar>
        </w:tblPrEx>
        <w:trPr>
          <w:trHeight w:val="619"/>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F411DE" w:rsidRDefault="00914D8B">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Standard"/>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高級中等學校</w:t>
            </w:r>
          </w:p>
        </w:tc>
        <w:tc>
          <w:tcPr>
            <w:tcW w:w="2247"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分數</w:t>
            </w:r>
          </w:p>
        </w:tc>
        <w:tc>
          <w:tcPr>
            <w:tcW w:w="2726"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0" w:type="dxa"/>
              <w:bottom w:w="0" w:type="dxa"/>
              <w:right w:w="10"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r>
      <w:tr w:rsidR="00F411DE">
        <w:tblPrEx>
          <w:tblCellMar>
            <w:top w:w="0" w:type="dxa"/>
            <w:bottom w:w="0" w:type="dxa"/>
          </w:tblCellMar>
        </w:tblPrEx>
        <w:trPr>
          <w:trHeight w:val="809"/>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Standard"/>
              <w:jc w:val="center"/>
              <w:rPr>
                <w:rFonts w:ascii="Times New Roman" w:eastAsia="標楷體" w:hAnsi="Times New Roman" w:cs="Times New Roman"/>
                <w:color w:val="000000"/>
                <w:sz w:val="28"/>
                <w:szCs w:val="28"/>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Standard"/>
              <w:jc w:val="both"/>
              <w:rPr>
                <w:rFonts w:ascii="Times New Roman" w:eastAsia="標楷體" w:hAnsi="Times New Roman" w:cs="Times New Roman"/>
                <w:color w:val="000000"/>
                <w:sz w:val="28"/>
                <w:szCs w:val="28"/>
              </w:rPr>
            </w:pPr>
          </w:p>
        </w:tc>
        <w:tc>
          <w:tcPr>
            <w:tcW w:w="2247"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411DE" w:rsidRDefault="00F411DE">
            <w:pPr>
              <w:pStyle w:val="a5"/>
              <w:ind w:left="0"/>
              <w:rPr>
                <w:rFonts w:ascii="Times New Roman" w:eastAsia="標楷體" w:hAnsi="Times New Roman" w:cs="Times New Roman"/>
                <w:color w:val="000000"/>
                <w:sz w:val="28"/>
                <w:szCs w:val="28"/>
              </w:rPr>
            </w:pPr>
          </w:p>
        </w:tc>
        <w:tc>
          <w:tcPr>
            <w:tcW w:w="2726"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0" w:type="dxa"/>
              <w:bottom w:w="0" w:type="dxa"/>
              <w:right w:w="10" w:type="dxa"/>
            </w:tcMar>
          </w:tcPr>
          <w:p w:rsidR="00F411DE" w:rsidRDefault="00F411DE">
            <w:pPr>
              <w:pStyle w:val="a5"/>
              <w:ind w:left="0"/>
              <w:rPr>
                <w:rFonts w:ascii="Times New Roman" w:eastAsia="標楷體" w:hAnsi="Times New Roman" w:cs="Times New Roman"/>
                <w:color w:val="000000"/>
                <w:sz w:val="28"/>
                <w:szCs w:val="28"/>
              </w:rPr>
            </w:pPr>
          </w:p>
        </w:tc>
      </w:tr>
      <w:tr w:rsidR="00F411DE">
        <w:tblPrEx>
          <w:tblCellMar>
            <w:top w:w="0" w:type="dxa"/>
            <w:bottom w:w="0" w:type="dxa"/>
          </w:tblCellMar>
        </w:tblPrEx>
        <w:trPr>
          <w:trHeight w:val="834"/>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每科均達</w:t>
            </w:r>
            <w:r>
              <w:rPr>
                <w:rFonts w:ascii="標楷體" w:eastAsia="標楷體" w:hAnsi="標楷體"/>
                <w:color w:val="000000"/>
                <w:sz w:val="28"/>
                <w:szCs w:val="28"/>
              </w:rPr>
              <w:t>60</w:t>
            </w:r>
            <w:r>
              <w:rPr>
                <w:rFonts w:ascii="標楷體" w:eastAsia="標楷體" w:hAnsi="標楷體"/>
                <w:color w:val="000000"/>
                <w:sz w:val="28"/>
                <w:szCs w:val="28"/>
              </w:rPr>
              <w:t>分</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olor w:val="000000"/>
                <w:sz w:val="28"/>
                <w:szCs w:val="28"/>
              </w:rPr>
              <w:t>)</w:t>
            </w:r>
            <w:r>
              <w:rPr>
                <w:rFonts w:ascii="標楷體" w:eastAsia="標楷體" w:hAnsi="標楷體"/>
                <w:color w:val="000000"/>
                <w:sz w:val="28"/>
                <w:szCs w:val="28"/>
              </w:rPr>
              <w:t>以上</w:t>
            </w:r>
          </w:p>
          <w:p w:rsidR="00F411DE" w:rsidRDefault="00914D8B">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有科目未達</w:t>
            </w:r>
            <w:r>
              <w:rPr>
                <w:rFonts w:ascii="標楷體" w:eastAsia="標楷體" w:hAnsi="標楷體"/>
                <w:color w:val="000000"/>
                <w:sz w:val="28"/>
                <w:szCs w:val="28"/>
              </w:rPr>
              <w:t>60</w:t>
            </w:r>
            <w:r>
              <w:rPr>
                <w:rFonts w:ascii="標楷體" w:eastAsia="標楷體" w:hAnsi="標楷體"/>
                <w:color w:val="000000"/>
                <w:sz w:val="28"/>
                <w:szCs w:val="28"/>
              </w:rPr>
              <w:t>分</w:t>
            </w:r>
          </w:p>
        </w:tc>
      </w:tr>
      <w:tr w:rsidR="00F411DE">
        <w:tblPrEx>
          <w:tblCellMar>
            <w:top w:w="0" w:type="dxa"/>
            <w:bottom w:w="0" w:type="dxa"/>
          </w:tblCellMar>
        </w:tblPrEx>
        <w:trPr>
          <w:trHeight w:val="83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國民中學</w:t>
            </w: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每科均達乙等</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olor w:val="000000"/>
                <w:sz w:val="28"/>
                <w:szCs w:val="28"/>
              </w:rPr>
              <w:t>)</w:t>
            </w:r>
            <w:r>
              <w:rPr>
                <w:rFonts w:ascii="標楷體" w:eastAsia="標楷體" w:hAnsi="標楷體"/>
                <w:color w:val="000000"/>
                <w:sz w:val="28"/>
                <w:szCs w:val="28"/>
              </w:rPr>
              <w:t>以上</w:t>
            </w:r>
          </w:p>
          <w:p w:rsidR="00F411DE" w:rsidRDefault="00914D8B">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有科目未達</w:t>
            </w:r>
            <w:r>
              <w:rPr>
                <w:rFonts w:ascii="標楷體" w:eastAsia="標楷體" w:hAnsi="標楷體"/>
                <w:color w:val="000000"/>
                <w:sz w:val="28"/>
                <w:szCs w:val="28"/>
              </w:rPr>
              <w:t>60</w:t>
            </w:r>
            <w:r>
              <w:rPr>
                <w:rFonts w:ascii="標楷體" w:eastAsia="標楷體" w:hAnsi="標楷體"/>
                <w:color w:val="000000"/>
                <w:sz w:val="28"/>
                <w:szCs w:val="28"/>
              </w:rPr>
              <w:t>分</w:t>
            </w:r>
          </w:p>
        </w:tc>
      </w:tr>
      <w:tr w:rsidR="00F411DE">
        <w:tblPrEx>
          <w:tblCellMar>
            <w:top w:w="0" w:type="dxa"/>
            <w:bottom w:w="0" w:type="dxa"/>
          </w:tblCellMar>
        </w:tblPrEx>
        <w:trPr>
          <w:trHeight w:val="846"/>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國民小學</w:t>
            </w: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每科均達甲等</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olor w:val="000000"/>
                <w:sz w:val="28"/>
                <w:szCs w:val="28"/>
              </w:rPr>
              <w:t>)</w:t>
            </w:r>
            <w:r>
              <w:rPr>
                <w:rFonts w:ascii="標楷體" w:eastAsia="標楷體" w:hAnsi="標楷體"/>
                <w:color w:val="000000"/>
                <w:sz w:val="28"/>
                <w:szCs w:val="28"/>
              </w:rPr>
              <w:t>以上</w:t>
            </w:r>
          </w:p>
          <w:p w:rsidR="00F411DE" w:rsidRDefault="00914D8B">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有科目未達</w:t>
            </w:r>
            <w:r>
              <w:rPr>
                <w:rFonts w:ascii="標楷體" w:eastAsia="標楷體" w:hAnsi="標楷體"/>
                <w:color w:val="000000"/>
                <w:sz w:val="28"/>
                <w:szCs w:val="28"/>
              </w:rPr>
              <w:t>60</w:t>
            </w:r>
            <w:r>
              <w:rPr>
                <w:rFonts w:ascii="標楷體" w:eastAsia="標楷體" w:hAnsi="標楷體"/>
                <w:color w:val="000000"/>
                <w:sz w:val="28"/>
                <w:szCs w:val="28"/>
              </w:rPr>
              <w:t>分</w:t>
            </w:r>
          </w:p>
        </w:tc>
      </w:tr>
      <w:tr w:rsidR="00F411DE">
        <w:tblPrEx>
          <w:tblCellMar>
            <w:top w:w="0" w:type="dxa"/>
            <w:bottom w:w="0" w:type="dxa"/>
          </w:tblCellMar>
        </w:tblPrEx>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改過銷過後，無小過以上之處分</w:t>
            </w:r>
          </w:p>
        </w:tc>
      </w:tr>
      <w:tr w:rsidR="00F411DE">
        <w:tblPrEx>
          <w:tblCellMar>
            <w:top w:w="0" w:type="dxa"/>
            <w:bottom w:w="0" w:type="dxa"/>
          </w:tblCellMar>
        </w:tblPrEx>
        <w:trPr>
          <w:trHeight w:val="952"/>
        </w:trPr>
        <w:tc>
          <w:tcPr>
            <w:tcW w:w="10490" w:type="dxa"/>
            <w:gridSpan w:val="15"/>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411DE" w:rsidRDefault="00914D8B">
            <w:pPr>
              <w:pStyle w:val="Standard"/>
              <w:jc w:val="both"/>
              <w:rPr>
                <w:rFonts w:hint="eastAsia"/>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F411DE" w:rsidRDefault="00914D8B">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p w:rsidR="00F411DE" w:rsidRDefault="00F411DE">
            <w:pPr>
              <w:pStyle w:val="Standard"/>
              <w:jc w:val="both"/>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19"/>
        </w:trPr>
        <w:tc>
          <w:tcPr>
            <w:tcW w:w="10490" w:type="dxa"/>
            <w:gridSpan w:val="15"/>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hint="eastAsia"/>
              </w:rPr>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Pr>
                <w:rFonts w:ascii="Times New Roman" w:eastAsia="標楷體" w:hAnsi="Times New Roman" w:cs="Times New Roman"/>
                <w:sz w:val="28"/>
                <w:szCs w:val="28"/>
              </w:rPr>
              <w:t>分</w:t>
            </w:r>
            <w:r>
              <w:rPr>
                <w:rFonts w:ascii="Times New Roman" w:eastAsia="標楷體" w:hAnsi="Times New Roman" w:cs="Times New Roman"/>
                <w:color w:val="000000"/>
                <w:sz w:val="28"/>
                <w:szCs w:val="28"/>
              </w:rPr>
              <w:t>證明文件</w:t>
            </w:r>
          </w:p>
          <w:p w:rsidR="00F411DE" w:rsidRDefault="00914D8B">
            <w:pPr>
              <w:pStyle w:val="Standard"/>
              <w:snapToGrid w:val="0"/>
              <w:ind w:firstLine="2242"/>
              <w:jc w:val="both"/>
              <w:rPr>
                <w:rFonts w:hint="eastAsia"/>
              </w:rPr>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F411DE" w:rsidRDefault="00914D8B">
            <w:pPr>
              <w:pStyle w:val="Standard"/>
              <w:snapToGrid w:val="0"/>
              <w:ind w:firstLine="2242"/>
              <w:jc w:val="both"/>
              <w:rPr>
                <w:rFonts w:hint="eastAsia"/>
              </w:rPr>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r>
              <w:rPr>
                <w:rFonts w:ascii="Times New Roman" w:eastAsia="標楷體" w:hAnsi="Times New Roman" w:cs="Times New Roman"/>
                <w:color w:val="FF0000"/>
                <w:sz w:val="28"/>
                <w:szCs w:val="28"/>
              </w:rPr>
              <w:t>(</w:t>
            </w:r>
            <w:r>
              <w:rPr>
                <w:rFonts w:ascii="Times New Roman" w:eastAsia="標楷體" w:hAnsi="Times New Roman" w:cs="Times New Roman"/>
                <w:color w:val="FF0000"/>
                <w:sz w:val="28"/>
                <w:szCs w:val="28"/>
              </w:rPr>
              <w:t>國小階段無紀錄可不提供</w:t>
            </w:r>
            <w:r>
              <w:rPr>
                <w:rFonts w:ascii="Times New Roman" w:eastAsia="標楷體" w:hAnsi="Times New Roman" w:cs="Times New Roman"/>
                <w:color w:val="FF0000"/>
                <w:sz w:val="28"/>
                <w:szCs w:val="28"/>
              </w:rPr>
              <w:t>)</w:t>
            </w:r>
          </w:p>
        </w:tc>
      </w:tr>
      <w:tr w:rsidR="00F411DE">
        <w:tblPrEx>
          <w:tblCellMar>
            <w:top w:w="0" w:type="dxa"/>
            <w:bottom w:w="0" w:type="dxa"/>
          </w:tblCellMar>
        </w:tblPrEx>
        <w:trPr>
          <w:trHeight w:val="826"/>
        </w:trPr>
        <w:tc>
          <w:tcPr>
            <w:tcW w:w="10490" w:type="dxa"/>
            <w:gridSpan w:val="15"/>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hint="eastAsia"/>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w:t>
            </w:r>
            <w:r>
              <w:rPr>
                <w:rFonts w:ascii="標楷體" w:eastAsia="標楷體" w:hAnsi="標楷體"/>
                <w:color w:val="000000"/>
                <w:sz w:val="28"/>
                <w:szCs w:val="28"/>
              </w:rPr>
              <w:t>合格</w:t>
            </w:r>
            <w:r>
              <w:rPr>
                <w:rFonts w:ascii="標楷體" w:eastAsia="標楷體" w:hAnsi="標楷體"/>
                <w:color w:val="000000"/>
                <w:sz w:val="28"/>
                <w:szCs w:val="28"/>
              </w:rPr>
              <w:t xml:space="preserve">   □</w:t>
            </w:r>
            <w:r>
              <w:rPr>
                <w:rFonts w:ascii="標楷體" w:eastAsia="標楷體" w:hAnsi="標楷體"/>
                <w:color w:val="000000"/>
                <w:sz w:val="28"/>
                <w:szCs w:val="28"/>
              </w:rPr>
              <w:t>不合格</w:t>
            </w:r>
            <w:r>
              <w:rPr>
                <w:rFonts w:ascii="標楷體" w:eastAsia="標楷體" w:hAnsi="標楷體"/>
                <w:color w:val="000000"/>
                <w:sz w:val="28"/>
                <w:szCs w:val="28"/>
              </w:rPr>
              <w:t xml:space="preserve">                </w:t>
            </w:r>
            <w:r>
              <w:rPr>
                <w:rFonts w:ascii="Times New Roman" w:eastAsia="標楷體" w:hAnsi="Times New Roman" w:cs="Times New Roman"/>
                <w:color w:val="000000"/>
                <w:sz w:val="28"/>
                <w:szCs w:val="28"/>
              </w:rPr>
              <w:t>承辦人：</w:t>
            </w:r>
          </w:p>
          <w:p w:rsidR="00F411DE" w:rsidRDefault="00F411DE">
            <w:pPr>
              <w:pStyle w:val="Standard"/>
              <w:snapToGrid w:val="0"/>
              <w:jc w:val="both"/>
              <w:rPr>
                <w:rFonts w:ascii="Times New Roman" w:eastAsia="標楷體" w:hAnsi="Times New Roman" w:cs="Times New Roman"/>
                <w:color w:val="000000"/>
                <w:sz w:val="28"/>
                <w:szCs w:val="28"/>
              </w:rPr>
            </w:pPr>
          </w:p>
          <w:p w:rsidR="00F411DE" w:rsidRDefault="00914D8B">
            <w:pPr>
              <w:pStyle w:val="Standard"/>
              <w:snapToGrid w:val="0"/>
              <w:jc w:val="both"/>
              <w:rPr>
                <w:rFonts w:hint="eastAsia"/>
              </w:rPr>
            </w:pP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rPr>
              <w:t>請學校承辦人審核申請人確實具有</w:t>
            </w:r>
            <w:r>
              <w:rPr>
                <w:rFonts w:ascii="Times New Roman" w:eastAsia="標楷體" w:hAnsi="Times New Roman" w:cs="Times New Roman"/>
                <w:i/>
                <w:color w:val="FF0000"/>
                <w:sz w:val="26"/>
                <w:szCs w:val="26"/>
                <w:u w:val="single"/>
                <w:shd w:val="clear" w:color="auto" w:fill="FFFFFF"/>
              </w:rPr>
              <w:t>原住民身分證明文件</w:t>
            </w: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shd w:val="clear" w:color="auto" w:fill="FFFFFF"/>
              </w:rPr>
              <w:t>成績證明文件</w:t>
            </w:r>
            <w:r>
              <w:rPr>
                <w:rFonts w:ascii="Times New Roman" w:eastAsia="標楷體" w:hAnsi="Times New Roman" w:cs="Times New Roman"/>
                <w:i/>
                <w:color w:val="FF0000"/>
                <w:sz w:val="26"/>
                <w:szCs w:val="26"/>
                <w:u w:val="single"/>
              </w:rPr>
              <w:t>及</w:t>
            </w:r>
            <w:r>
              <w:rPr>
                <w:rFonts w:ascii="Times New Roman" w:eastAsia="標楷體" w:hAnsi="Times New Roman" w:cs="Times New Roman"/>
                <w:i/>
                <w:color w:val="FF0000"/>
                <w:sz w:val="26"/>
                <w:szCs w:val="26"/>
                <w:u w:val="single"/>
                <w:shd w:val="clear" w:color="auto" w:fill="FFFFFF"/>
              </w:rPr>
              <w:t>獎懲紀錄證明</w:t>
            </w:r>
            <w:r>
              <w:rPr>
                <w:rFonts w:ascii="Times New Roman" w:eastAsia="標楷體" w:hAnsi="Times New Roman" w:cs="Times New Roman"/>
                <w:i/>
                <w:color w:val="FF0000"/>
                <w:sz w:val="26"/>
                <w:szCs w:val="26"/>
                <w:u w:val="single"/>
              </w:rPr>
              <w:t>之齊備性，倘未具原住民身分，則不符申請資格，請務必落實審核。</w:t>
            </w:r>
          </w:p>
        </w:tc>
      </w:tr>
      <w:tr w:rsidR="00F411DE">
        <w:tblPrEx>
          <w:tblCellMar>
            <w:top w:w="0" w:type="dxa"/>
            <w:bottom w:w="0" w:type="dxa"/>
          </w:tblCellMar>
        </w:tblPrEx>
        <w:tc>
          <w:tcPr>
            <w:tcW w:w="10490" w:type="dxa"/>
            <w:gridSpan w:val="15"/>
            <w:tcBorders>
              <w:top w:val="double" w:sz="4" w:space="0" w:color="00000A"/>
            </w:tcBorders>
            <w:shd w:val="clear" w:color="auto" w:fill="auto"/>
            <w:tcMar>
              <w:top w:w="0" w:type="dxa"/>
              <w:left w:w="122" w:type="dxa"/>
              <w:bottom w:w="0" w:type="dxa"/>
              <w:right w:w="108" w:type="dxa"/>
            </w:tcMar>
          </w:tcPr>
          <w:p w:rsidR="00F411DE" w:rsidRDefault="00F411DE">
            <w:pPr>
              <w:pStyle w:val="Standard"/>
              <w:snapToGrid w:val="0"/>
              <w:jc w:val="both"/>
              <w:rPr>
                <w:rFonts w:ascii="標楷體" w:eastAsia="標楷體" w:hAnsi="標楷體" w:cs="Courier New"/>
                <w:b/>
                <w:color w:val="000000"/>
                <w:sz w:val="28"/>
                <w:szCs w:val="28"/>
                <w:u w:val="single"/>
              </w:rPr>
            </w:pPr>
          </w:p>
        </w:tc>
      </w:tr>
    </w:tbl>
    <w:p w:rsidR="00F411DE" w:rsidRDefault="00914D8B">
      <w:pPr>
        <w:pStyle w:val="a5"/>
        <w:snapToGrid w:val="0"/>
        <w:ind w:left="0" w:hanging="141"/>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65408" behindDoc="1" locked="0" layoutInCell="1" allowOverlap="1">
                <wp:simplePos x="0" y="0"/>
                <wp:positionH relativeFrom="column">
                  <wp:posOffset>-180337</wp:posOffset>
                </wp:positionH>
                <wp:positionV relativeFrom="paragraph">
                  <wp:posOffset>-300993</wp:posOffset>
                </wp:positionV>
                <wp:extent cx="675641" cy="314325"/>
                <wp:effectExtent l="0" t="0" r="10159" b="28575"/>
                <wp:wrapNone/>
                <wp:docPr id="54"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附件四</w:t>
                            </w:r>
                          </w:p>
                        </w:txbxContent>
                      </wps:txbx>
                      <wps:bodyPr vert="horz" wrap="square" lIns="91440" tIns="45720" rIns="91440" bIns="45720" anchor="t" anchorCtr="0" compatLnSpc="0">
                        <a:noAutofit/>
                      </wps:bodyPr>
                    </wps:wsp>
                  </a:graphicData>
                </a:graphic>
              </wp:anchor>
            </w:drawing>
          </mc:Choice>
          <mc:Fallback>
            <w:pict>
              <v:shape id="_x0000_s1079" type="#_x0000_t202" style="position:absolute;left:0;text-align:left;margin-left:-14.2pt;margin-top:-23.7pt;width:53.2pt;height:24.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" strokeweight=".26467mm">
                <v:textbox>
                  <w:txbxContent>
                    <w:p w:rsidR="00F411DE" w:rsidRDefault="00914D8B">
                      <w:pPr>
                        <w:rPr>
                          <w:rFonts w:hint="eastAsia"/>
                          <w:b/>
                        </w:rPr>
                      </w:pPr>
                      <w:r>
                        <w:rPr>
                          <w:b/>
                        </w:rPr>
                        <w:t>附件四</w:t>
                      </w:r>
                    </w:p>
                  </w:txbxContent>
                </v:textbox>
              </v:shape>
            </w:pict>
          </mc:Fallback>
        </mc:AlternateContent>
      </w:r>
      <w:r>
        <w:rPr>
          <w:rFonts w:ascii="標楷體" w:eastAsia="標楷體" w:hAnsi="標楷體"/>
          <w:color w:val="000000"/>
          <w:sz w:val="32"/>
          <w:szCs w:val="28"/>
        </w:rPr>
        <w:t>教育部國民及學前教育署補助高級中等以下學校原住民優秀學生獎學金</w:t>
      </w:r>
    </w:p>
    <w:p w:rsidR="00F411DE" w:rsidRDefault="00914D8B">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F411DE" w:rsidRDefault="00914D8B">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721"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733"/>
      </w:tblGrid>
      <w:tr w:rsidR="00F411DE">
        <w:tblPrEx>
          <w:tblCellMar>
            <w:top w:w="0" w:type="dxa"/>
            <w:bottom w:w="0" w:type="dxa"/>
          </w:tblCellMar>
        </w:tblPrEx>
        <w:trPr>
          <w:trHeight w:hRule="exact" w:val="850"/>
        </w:trPr>
        <w:tc>
          <w:tcPr>
            <w:tcW w:w="1072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a"/>
            </w:pPr>
            <w:r>
              <w:t>備註</w:t>
            </w:r>
          </w:p>
          <w:p w:rsidR="00F411DE" w:rsidRDefault="00914D8B">
            <w:pPr>
              <w:rPr>
                <w:rFonts w:ascii="標楷體" w:eastAsia="標楷體" w:hAnsi="標楷體"/>
                <w:color w:val="FF0000"/>
              </w:rPr>
            </w:pPr>
            <w:r>
              <w:rPr>
                <w:rFonts w:ascii="標楷體" w:eastAsia="標楷體" w:hAnsi="標楷體"/>
                <w:color w:val="FF0000"/>
              </w:rPr>
              <w:t>(</w:t>
            </w:r>
            <w:r>
              <w:rPr>
                <w:rFonts w:ascii="標楷體" w:eastAsia="標楷體" w:hAnsi="標楷體"/>
                <w:color w:val="FF0000"/>
              </w:rPr>
              <w:t>高中階段填寫</w:t>
            </w:r>
            <w:r>
              <w:rPr>
                <w:rFonts w:ascii="標楷體" w:eastAsia="標楷體" w:hAnsi="標楷體"/>
                <w:color w:val="FF0000"/>
              </w:rPr>
              <w:t>PR</w:t>
            </w:r>
            <w:r>
              <w:rPr>
                <w:rFonts w:ascii="標楷體" w:eastAsia="標楷體" w:hAnsi="標楷體"/>
                <w:color w:val="FF0000"/>
              </w:rPr>
              <w:t>值</w:t>
            </w:r>
            <w:r>
              <w:rPr>
                <w:rFonts w:ascii="標楷體" w:eastAsia="標楷體" w:hAnsi="標楷體"/>
                <w:color w:val="FF0000"/>
              </w:rPr>
              <w:t>)</w:t>
            </w:r>
          </w:p>
          <w:p w:rsidR="00F411DE" w:rsidRDefault="00914D8B">
            <w:pPr>
              <w:pStyle w:val="ac"/>
              <w:ind w:left="4320"/>
            </w:pPr>
            <w:r>
              <w:t>全文完</w:t>
            </w:r>
          </w:p>
          <w:p w:rsidR="00F411DE" w:rsidRDefault="00F411DE">
            <w:pPr>
              <w:rPr>
                <w:rFonts w:hint="eastAsia"/>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bl>
    <w:p w:rsidR="00F411DE" w:rsidRDefault="00F411D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F411DE">
        <w:tblPrEx>
          <w:tblCellMar>
            <w:top w:w="0" w:type="dxa"/>
            <w:bottom w:w="0" w:type="dxa"/>
          </w:tblCellMar>
        </w:tblPrEx>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411DE">
        <w:tblPrEx>
          <w:tblCellMar>
            <w:top w:w="0" w:type="dxa"/>
            <w:bottom w:w="0" w:type="dxa"/>
          </w:tblCellMar>
        </w:tblPrEx>
        <w:trPr>
          <w:trHeight w:val="624"/>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r>
    </w:tbl>
    <w:p w:rsidR="00F411DE" w:rsidRDefault="00914D8B">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w:t>
      </w:r>
      <w:r>
        <w:rPr>
          <w:rFonts w:ascii="標楷體" w:eastAsia="標楷體" w:hAnsi="標楷體"/>
          <w:color w:val="000000"/>
          <w:sz w:val="32"/>
          <w:szCs w:val="28"/>
        </w:rPr>
        <w:t xml:space="preserve">    </w:t>
      </w:r>
      <w:r>
        <w:rPr>
          <w:rFonts w:ascii="標楷體" w:eastAsia="標楷體" w:hAnsi="標楷體"/>
          <w:color w:val="000000"/>
          <w:sz w:val="32"/>
          <w:szCs w:val="28"/>
        </w:rPr>
        <w:t>年</w:t>
      </w:r>
      <w:r>
        <w:rPr>
          <w:rFonts w:ascii="標楷體" w:eastAsia="標楷體" w:hAnsi="標楷體"/>
          <w:color w:val="000000"/>
          <w:sz w:val="32"/>
          <w:szCs w:val="28"/>
        </w:rPr>
        <w:t xml:space="preserve">   </w:t>
      </w:r>
      <w:r>
        <w:rPr>
          <w:rFonts w:ascii="標楷體" w:eastAsia="標楷體" w:hAnsi="標楷體"/>
          <w:color w:val="000000"/>
          <w:sz w:val="32"/>
          <w:szCs w:val="28"/>
        </w:rPr>
        <w:t>月</w:t>
      </w:r>
      <w:r>
        <w:rPr>
          <w:rFonts w:ascii="標楷體" w:eastAsia="標楷體" w:hAnsi="標楷體"/>
          <w:color w:val="000000"/>
          <w:sz w:val="32"/>
          <w:szCs w:val="28"/>
        </w:rPr>
        <w:t xml:space="preserve">   </w:t>
      </w:r>
      <w:r>
        <w:rPr>
          <w:rFonts w:ascii="標楷體" w:eastAsia="標楷體" w:hAnsi="標楷體"/>
          <w:color w:val="000000"/>
          <w:sz w:val="32"/>
          <w:szCs w:val="28"/>
        </w:rPr>
        <w:t>日</w:t>
      </w:r>
    </w:p>
    <w:p w:rsidR="00F411DE" w:rsidRDefault="00F411DE">
      <w:pPr>
        <w:pStyle w:val="Standard"/>
        <w:widowControl/>
        <w:ind w:left="720" w:hanging="720"/>
        <w:rPr>
          <w:rFonts w:ascii="標楷體" w:eastAsia="標楷體" w:hAnsi="標楷體"/>
          <w:color w:val="000000"/>
          <w:szCs w:val="28"/>
        </w:rPr>
      </w:pPr>
    </w:p>
    <w:p w:rsidR="00F411DE" w:rsidRDefault="00914D8B">
      <w:pPr>
        <w:pStyle w:val="Standard"/>
        <w:widowControl/>
        <w:ind w:left="720" w:hanging="720"/>
        <w:rPr>
          <w:rFonts w:hint="eastAsia"/>
        </w:rPr>
      </w:pPr>
      <w:r>
        <w:rPr>
          <w:rFonts w:ascii="標楷體" w:eastAsia="標楷體" w:hAnsi="標楷體"/>
          <w:color w:val="000000"/>
          <w:szCs w:val="28"/>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b/>
          <w:color w:val="FF0000"/>
          <w:szCs w:val="28"/>
        </w:rPr>
        <w:t>，未經教育局</w:t>
      </w:r>
      <w:r>
        <w:rPr>
          <w:rFonts w:ascii="標楷體" w:eastAsia="標楷體" w:hAnsi="標楷體"/>
          <w:b/>
          <w:color w:val="FF0000"/>
          <w:szCs w:val="28"/>
        </w:rPr>
        <w:t>(</w:t>
      </w:r>
      <w:r>
        <w:rPr>
          <w:rFonts w:ascii="標楷體" w:eastAsia="標楷體" w:hAnsi="標楷體"/>
          <w:b/>
          <w:color w:val="FF0000"/>
          <w:szCs w:val="28"/>
        </w:rPr>
        <w:t>處</w:t>
      </w:r>
      <w:r>
        <w:rPr>
          <w:rFonts w:ascii="標楷體" w:eastAsia="標楷體" w:hAnsi="標楷體"/>
          <w:b/>
          <w:color w:val="FF0000"/>
          <w:szCs w:val="28"/>
        </w:rPr>
        <w:t>)</w:t>
      </w:r>
      <w:r>
        <w:rPr>
          <w:rFonts w:ascii="標楷體" w:eastAsia="標楷體" w:hAnsi="標楷體"/>
          <w:b/>
          <w:color w:val="FF0000"/>
          <w:szCs w:val="28"/>
        </w:rPr>
        <w:t>逕送承辦學校者，予以退件</w:t>
      </w:r>
      <w:r>
        <w:rPr>
          <w:rFonts w:ascii="標楷體" w:eastAsia="標楷體" w:hAnsi="標楷體"/>
          <w:color w:val="000000"/>
          <w:szCs w:val="28"/>
        </w:rPr>
        <w:t>。</w:t>
      </w:r>
    </w:p>
    <w:p w:rsidR="00F411DE" w:rsidRDefault="00F411DE">
      <w:pPr>
        <w:pStyle w:val="Standard"/>
        <w:widowControl/>
        <w:ind w:left="720" w:hanging="720"/>
        <w:rPr>
          <w:rFonts w:ascii="標楷體" w:eastAsia="標楷體" w:hAnsi="標楷體"/>
          <w:color w:val="000000"/>
          <w:szCs w:val="28"/>
        </w:rPr>
      </w:pPr>
    </w:p>
    <w:p w:rsidR="00F411DE" w:rsidRDefault="00914D8B">
      <w:pPr>
        <w:pStyle w:val="Standard"/>
        <w:widowControl/>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67456" behindDoc="1" locked="0" layoutInCell="1" allowOverlap="1">
                <wp:simplePos x="0" y="0"/>
                <wp:positionH relativeFrom="column">
                  <wp:posOffset>-238128</wp:posOffset>
                </wp:positionH>
                <wp:positionV relativeFrom="paragraph">
                  <wp:posOffset>-326385</wp:posOffset>
                </wp:positionV>
                <wp:extent cx="675641" cy="314325"/>
                <wp:effectExtent l="0" t="0" r="10159" b="28575"/>
                <wp:wrapNone/>
                <wp:docPr id="55"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附件五</w:t>
                            </w:r>
                          </w:p>
                        </w:txbxContent>
                      </wps:txbx>
                      <wps:bodyPr vert="horz" wrap="square" lIns="91440" tIns="45720" rIns="91440" bIns="45720" anchor="t" anchorCtr="0" compatLnSpc="0">
                        <a:noAutofit/>
                      </wps:bodyPr>
                    </wps:wsp>
                  </a:graphicData>
                </a:graphic>
              </wp:anchor>
            </w:drawing>
          </mc:Choice>
          <mc:Fallback>
            <w:pict>
              <v:shape id="_x0000_s1080" type="#_x0000_t202" style="position:absolute;left:0;text-align:left;margin-left:-18.75pt;margin-top:-25.7pt;width:53.2pt;height:24.7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" strokeweight=".26467mm">
                <v:textbox>
                  <w:txbxContent>
                    <w:p w:rsidR="00F411DE" w:rsidRDefault="00914D8B">
                      <w:pPr>
                        <w:rPr>
                          <w:rFonts w:hint="eastAsia"/>
                          <w:b/>
                        </w:rPr>
                      </w:pPr>
                      <w:r>
                        <w:rPr>
                          <w:b/>
                        </w:rPr>
                        <w:t>附件五</w:t>
                      </w:r>
                    </w:p>
                  </w:txbxContent>
                </v:textbox>
              </v:shape>
            </w:pict>
          </mc:Fallback>
        </mc:AlternateContent>
      </w:r>
      <w:r>
        <w:rPr>
          <w:rFonts w:ascii="標楷體" w:eastAsia="標楷體" w:hAnsi="標楷體"/>
          <w:color w:val="000000"/>
          <w:sz w:val="32"/>
          <w:szCs w:val="28"/>
        </w:rPr>
        <w:t>教育部國民及學前教育署補助高級中等以下學校原住民優秀學生獎學金</w:t>
      </w:r>
    </w:p>
    <w:p w:rsidR="00F411DE" w:rsidRDefault="00914D8B">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w:t>
      </w:r>
      <w:r>
        <w:rPr>
          <w:rFonts w:ascii="標楷體" w:eastAsia="標楷體" w:hAnsi="標楷體"/>
          <w:color w:val="000000"/>
          <w:sz w:val="32"/>
          <w:szCs w:val="28"/>
        </w:rPr>
        <w:t xml:space="preserve">      </w:t>
      </w:r>
      <w:r>
        <w:rPr>
          <w:rFonts w:ascii="標楷體" w:eastAsia="標楷體" w:hAnsi="標楷體"/>
          <w:color w:val="000000"/>
          <w:sz w:val="32"/>
          <w:szCs w:val="28"/>
        </w:rPr>
        <w:t>縣</w:t>
      </w:r>
      <w:r>
        <w:rPr>
          <w:rFonts w:ascii="標楷體" w:eastAsia="標楷體" w:hAnsi="標楷體"/>
          <w:color w:val="000000"/>
          <w:sz w:val="32"/>
          <w:szCs w:val="28"/>
        </w:rPr>
        <w:t>/</w:t>
      </w:r>
      <w:r>
        <w:rPr>
          <w:rFonts w:ascii="標楷體" w:eastAsia="標楷體" w:hAnsi="標楷體"/>
          <w:color w:val="000000"/>
          <w:sz w:val="32"/>
          <w:szCs w:val="28"/>
        </w:rPr>
        <w:t>市）</w:t>
      </w:r>
    </w:p>
    <w:p w:rsidR="00F411DE" w:rsidRDefault="00914D8B">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31" w:type="dxa"/>
        <w:tblInd w:w="-384" w:type="dxa"/>
        <w:tblLayout w:type="fixed"/>
        <w:tblCellMar>
          <w:left w:w="10" w:type="dxa"/>
          <w:right w:w="10" w:type="dxa"/>
        </w:tblCellMar>
        <w:tblLook w:val="0000" w:firstRow="0" w:lastRow="0" w:firstColumn="0" w:lastColumn="0" w:noHBand="0" w:noVBand="0"/>
      </w:tblPr>
      <w:tblGrid>
        <w:gridCol w:w="1259"/>
        <w:gridCol w:w="2975"/>
        <w:gridCol w:w="2127"/>
        <w:gridCol w:w="2126"/>
        <w:gridCol w:w="1844"/>
      </w:tblGrid>
      <w:tr w:rsidR="00F411DE">
        <w:tblPrEx>
          <w:tblCellMar>
            <w:top w:w="0" w:type="dxa"/>
            <w:bottom w:w="0" w:type="dxa"/>
          </w:tblCellMar>
        </w:tblPrEx>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前一學期</w:t>
            </w:r>
          </w:p>
          <w:p w:rsidR="00F411DE" w:rsidRDefault="00914D8B">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bl>
    <w:p w:rsidR="00F411DE" w:rsidRDefault="00F411D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5174"/>
        <w:gridCol w:w="5175"/>
      </w:tblGrid>
      <w:tr w:rsidR="00F411DE">
        <w:tblPrEx>
          <w:tblCellMar>
            <w:top w:w="0" w:type="dxa"/>
            <w:bottom w:w="0" w:type="dxa"/>
          </w:tblCellMar>
        </w:tblPrEx>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411DE">
        <w:tblPrEx>
          <w:tblCellMar>
            <w:top w:w="0" w:type="dxa"/>
            <w:bottom w:w="0" w:type="dxa"/>
          </w:tblCellMar>
        </w:tblPrEx>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r>
    </w:tbl>
    <w:p w:rsidR="00F411DE" w:rsidRDefault="00F411DE">
      <w:pPr>
        <w:pStyle w:val="Standard"/>
        <w:widowControl/>
        <w:ind w:left="720" w:hanging="720"/>
        <w:rPr>
          <w:rFonts w:ascii="標楷體" w:eastAsia="標楷體" w:hAnsi="標楷體"/>
          <w:color w:val="000000"/>
          <w:szCs w:val="28"/>
        </w:rPr>
      </w:pPr>
    </w:p>
    <w:p w:rsidR="00F411DE" w:rsidRDefault="00914D8B">
      <w:pPr>
        <w:pStyle w:val="Standard"/>
        <w:widowControl/>
        <w:snapToGrid w:val="0"/>
        <w:ind w:left="-425"/>
        <w:rPr>
          <w:rFonts w:hint="eastAsia"/>
        </w:rPr>
      </w:pPr>
      <w:r>
        <w:rPr>
          <w:rFonts w:ascii="標楷體" w:eastAsia="標楷體" w:hAnsi="標楷體" w:cs="Times New Roman"/>
          <w:color w:val="000000"/>
          <w:sz w:val="28"/>
          <w:szCs w:val="28"/>
        </w:rPr>
        <w:t>說明：本表由各教育局（處）填寫各縣市複審合格學生名冊，經局處首長核章後，</w:t>
      </w:r>
      <w:r>
        <w:rPr>
          <w:rFonts w:ascii="標楷體" w:eastAsia="標楷體" w:hAnsi="標楷體" w:cs="Times New Roman"/>
          <w:color w:val="000000"/>
          <w:sz w:val="28"/>
          <w:szCs w:val="28"/>
        </w:rPr>
        <w:t xml:space="preserve">  </w:t>
      </w:r>
      <w:r>
        <w:rPr>
          <w:rFonts w:ascii="標楷體" w:eastAsia="標楷體" w:hAnsi="標楷體" w:cs="Times New Roman"/>
          <w:color w:val="000000"/>
          <w:sz w:val="28"/>
          <w:szCs w:val="28"/>
        </w:rPr>
        <w:br/>
      </w:r>
      <w:r>
        <w:rPr>
          <w:rFonts w:ascii="標楷體" w:eastAsia="標楷體" w:hAnsi="標楷體" w:cs="Times New Roman"/>
          <w:color w:val="000000"/>
          <w:sz w:val="28"/>
          <w:szCs w:val="28"/>
        </w:rPr>
        <w:t xml:space="preserve">      </w:t>
      </w:r>
      <w:r>
        <w:rPr>
          <w:rFonts w:ascii="標楷體" w:eastAsia="標楷體" w:hAnsi="標楷體" w:cs="Times New Roman"/>
          <w:color w:val="000000"/>
          <w:sz w:val="28"/>
          <w:szCs w:val="28"/>
        </w:rPr>
        <w:t>併同申請書及檢附資料函送承辦學校（</w:t>
      </w:r>
      <w:r>
        <w:rPr>
          <w:rFonts w:ascii="標楷體" w:eastAsia="標楷體" w:hAnsi="標楷體"/>
          <w:color w:val="000000"/>
          <w:sz w:val="28"/>
          <w:szCs w:val="28"/>
        </w:rPr>
        <w:t>台中市立長億高級中學</w:t>
      </w:r>
      <w:r>
        <w:rPr>
          <w:rFonts w:ascii="標楷體" w:eastAsia="標楷體" w:hAnsi="標楷體" w:cs="Times New Roman"/>
          <w:color w:val="000000"/>
          <w:sz w:val="28"/>
          <w:szCs w:val="28"/>
        </w:rPr>
        <w:t>）彙整確認。</w:t>
      </w:r>
    </w:p>
    <w:p w:rsidR="00F411DE" w:rsidRDefault="00914D8B">
      <w:pPr>
        <w:pStyle w:val="a5"/>
        <w:pageBreakBefore/>
        <w:snapToGrid w:val="0"/>
        <w:spacing w:line="360" w:lineRule="auto"/>
        <w:ind w:left="0"/>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69504" behindDoc="1" locked="0" layoutInCell="1" allowOverlap="1">
                <wp:simplePos x="0" y="0"/>
                <wp:positionH relativeFrom="column">
                  <wp:posOffset>-200025</wp:posOffset>
                </wp:positionH>
                <wp:positionV relativeFrom="paragraph">
                  <wp:posOffset>-316867</wp:posOffset>
                </wp:positionV>
                <wp:extent cx="675641" cy="314325"/>
                <wp:effectExtent l="0" t="0" r="10159" b="28575"/>
                <wp:wrapNone/>
                <wp:docPr id="56"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附件六</w:t>
                            </w:r>
                          </w:p>
                        </w:txbxContent>
                      </wps:txbx>
                      <wps:bodyPr vert="horz" wrap="square" lIns="91440" tIns="45720" rIns="91440" bIns="45720" anchor="t" anchorCtr="0" compatLnSpc="0">
                        <a:noAutofit/>
                      </wps:bodyPr>
                    </wps:wsp>
                  </a:graphicData>
                </a:graphic>
              </wp:anchor>
            </w:drawing>
          </mc:Choice>
          <mc:Fallback>
            <w:pict>
              <v:shape id="_x0000_s1081" type="#_x0000_t202" style="position:absolute;left:0;text-align:left;margin-left:-15.75pt;margin-top:-24.95pt;width:53.2pt;height:24.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" strokeweight=".26467mm">
                <v:textbox>
                  <w:txbxContent>
                    <w:p w:rsidR="00F411DE" w:rsidRDefault="00914D8B">
                      <w:pPr>
                        <w:rPr>
                          <w:rFonts w:hint="eastAsia"/>
                          <w:b/>
                        </w:rPr>
                      </w:pPr>
                      <w:r>
                        <w:rPr>
                          <w:b/>
                        </w:rPr>
                        <w:t>附件六</w:t>
                      </w:r>
                    </w:p>
                  </w:txbxContent>
                </v:textbox>
              </v:shape>
            </w:pict>
          </mc:Fallback>
        </mc:AlternateContent>
      </w:r>
      <w:r>
        <w:rPr>
          <w:rFonts w:ascii="標楷體" w:eastAsia="標楷體" w:hAnsi="標楷體"/>
          <w:color w:val="000000"/>
          <w:sz w:val="32"/>
          <w:szCs w:val="28"/>
        </w:rPr>
        <w:t>教育部國民及學前教育署補助高級中等以下學校原住民優秀學生獎學金</w:t>
      </w:r>
      <w:r>
        <w:rPr>
          <w:rFonts w:ascii="標楷體" w:eastAsia="標楷體" w:hAnsi="標楷體"/>
          <w:color w:val="000000"/>
          <w:sz w:val="32"/>
          <w:szCs w:val="28"/>
        </w:rPr>
        <w:t xml:space="preserve">                                </w:t>
      </w:r>
      <w:r>
        <w:rPr>
          <w:rFonts w:ascii="標楷體" w:eastAsia="標楷體" w:hAnsi="標楷體"/>
          <w:color w:val="000000"/>
          <w:sz w:val="32"/>
          <w:szCs w:val="28"/>
        </w:rPr>
        <w:t>申請書</w:t>
      </w:r>
    </w:p>
    <w:p w:rsidR="00F411DE" w:rsidRDefault="00914D8B">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F411DE">
        <w:tblPrEx>
          <w:tblCellMar>
            <w:top w:w="0" w:type="dxa"/>
            <w:bottom w:w="0" w:type="dxa"/>
          </w:tblCellMar>
        </w:tblPrEx>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411DE">
        <w:tblPrEx>
          <w:tblCellMar>
            <w:top w:w="0" w:type="dxa"/>
            <w:bottom w:w="0" w:type="dxa"/>
          </w:tblCellMar>
        </w:tblPrEx>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411DE">
        <w:tblPrEx>
          <w:tblCellMar>
            <w:top w:w="0" w:type="dxa"/>
            <w:bottom w:w="0" w:type="dxa"/>
          </w:tblCellMar>
        </w:tblPrEx>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both"/>
              <w:rPr>
                <w:rFonts w:hint="eastAsia"/>
              </w:rPr>
            </w:pPr>
            <w:r>
              <w:rPr>
                <w:rFonts w:ascii="標楷體" w:eastAsia="標楷體" w:hAnsi="標楷體"/>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F411DE">
            <w:pPr>
              <w:rPr>
                <w:rFonts w:hint="eastAsia"/>
              </w:rPr>
            </w:pPr>
          </w:p>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F411DE" w:rsidRDefault="00F411DE">
            <w:pPr>
              <w:pStyle w:val="a5"/>
              <w:ind w:left="0"/>
              <w:jc w:val="center"/>
              <w:rPr>
                <w:rFonts w:ascii="Times New Roman" w:eastAsia="標楷體" w:hAnsi="Times New Roman" w:cs="Times New Roman"/>
                <w:color w:val="000000"/>
                <w:sz w:val="28"/>
                <w:szCs w:val="28"/>
              </w:rPr>
            </w:pPr>
          </w:p>
        </w:tc>
      </w:tr>
      <w:tr w:rsidR="00F411DE">
        <w:tblPrEx>
          <w:tblCellMar>
            <w:top w:w="0" w:type="dxa"/>
            <w:bottom w:w="0" w:type="dxa"/>
          </w:tblCellMar>
        </w:tblPrEx>
        <w:trPr>
          <w:trHeight w:val="11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411DE" w:rsidRDefault="00914D8B">
            <w:pPr>
              <w:pStyle w:val="Standard"/>
              <w:spacing w:line="20" w:lineRule="atLeast"/>
              <w:jc w:val="both"/>
              <w:rPr>
                <w:rFonts w:hint="eastAsia"/>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F411DE" w:rsidRDefault="00914D8B">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411DE">
        <w:tblPrEx>
          <w:tblCellMar>
            <w:top w:w="0" w:type="dxa"/>
            <w:bottom w:w="0" w:type="dxa"/>
          </w:tblCellMar>
        </w:tblPrEx>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hint="eastAsia"/>
              </w:rPr>
            </w:pPr>
            <w:r>
              <w:rPr>
                <w:rFonts w:ascii="Times New Roman" w:eastAsia="標楷體" w:hAnsi="Times New Roman" w:cs="Times New Roman"/>
                <w:color w:val="000000"/>
                <w:sz w:val="28"/>
                <w:szCs w:val="28"/>
              </w:rPr>
              <w:t>請檢附以下文件：</w:t>
            </w:r>
            <w:r>
              <w:rPr>
                <w:rFonts w:ascii="標楷體" w:eastAsia="標楷體" w:hAnsi="標楷體"/>
                <w:color w:val="000000"/>
                <w:sz w:val="28"/>
                <w:szCs w:val="28"/>
              </w:rPr>
              <w:t>□</w:t>
            </w:r>
            <w:r>
              <w:rPr>
                <w:rFonts w:ascii="Times New Roman" w:eastAsia="標楷體" w:hAnsi="Times New Roman" w:cs="Times New Roman"/>
                <w:color w:val="000000"/>
                <w:sz w:val="28"/>
                <w:szCs w:val="28"/>
              </w:rPr>
              <w:t>身分證明文件</w:t>
            </w:r>
          </w:p>
          <w:p w:rsidR="00F411DE" w:rsidRDefault="00914D8B">
            <w:pPr>
              <w:pStyle w:val="Standard"/>
              <w:snapToGrid w:val="0"/>
              <w:ind w:firstLine="224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前一學期獎懲紀錄（或證明）</w:t>
            </w:r>
          </w:p>
          <w:p w:rsidR="00F411DE" w:rsidRDefault="00914D8B">
            <w:pPr>
              <w:pStyle w:val="Standard"/>
              <w:snapToGrid w:val="0"/>
              <w:ind w:firstLine="224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近一年內獲獎證明文件影本</w:t>
            </w:r>
          </w:p>
          <w:p w:rsidR="00F411DE" w:rsidRDefault="00914D8B">
            <w:pPr>
              <w:pStyle w:val="Standard"/>
              <w:snapToGrid w:val="0"/>
              <w:ind w:firstLine="2240"/>
              <w:jc w:val="both"/>
              <w:rPr>
                <w:rFonts w:hint="eastAsia"/>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競賽手冊（參加團體賽者務必檢附）</w:t>
            </w:r>
          </w:p>
        </w:tc>
      </w:tr>
      <w:tr w:rsidR="00F411DE">
        <w:tblPrEx>
          <w:tblCellMar>
            <w:top w:w="0" w:type="dxa"/>
            <w:bottom w:w="0" w:type="dxa"/>
          </w:tblCellMar>
        </w:tblPrEx>
        <w:trPr>
          <w:trHeight w:val="1643"/>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411DE" w:rsidRDefault="00914D8B">
            <w:pPr>
              <w:pStyle w:val="Standard"/>
              <w:snapToGrid w:val="0"/>
              <w:jc w:val="both"/>
              <w:rPr>
                <w:rFonts w:hint="eastAsia"/>
              </w:rPr>
            </w:pPr>
            <w:r>
              <w:rPr>
                <w:rFonts w:ascii="標楷體" w:eastAsia="標楷體" w:hAnsi="標楷體" w:cs="Courier New"/>
                <w:color w:val="000000"/>
                <w:sz w:val="28"/>
                <w:szCs w:val="28"/>
              </w:rPr>
              <w:t>學校初審決議：</w:t>
            </w:r>
            <w:r>
              <w:rPr>
                <w:rFonts w:ascii="標楷體" w:eastAsia="標楷體" w:hAnsi="標楷體" w:cs="Courier New"/>
                <w:color w:val="000000"/>
                <w:sz w:val="28"/>
                <w:szCs w:val="28"/>
              </w:rPr>
              <w:t xml:space="preserve">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合格</w:t>
            </w:r>
            <w:r>
              <w:rPr>
                <w:rFonts w:ascii="標楷體" w:eastAsia="標楷體" w:hAnsi="標楷體"/>
                <w:color w:val="000000"/>
                <w:sz w:val="28"/>
                <w:szCs w:val="28"/>
              </w:rPr>
              <w:t xml:space="preserve">   □</w:t>
            </w:r>
            <w:r>
              <w:rPr>
                <w:rFonts w:ascii="標楷體" w:eastAsia="標楷體" w:hAnsi="標楷體"/>
                <w:color w:val="000000"/>
                <w:sz w:val="28"/>
                <w:szCs w:val="28"/>
              </w:rPr>
              <w:t>不合格</w:t>
            </w:r>
            <w:r>
              <w:rPr>
                <w:rFonts w:ascii="標楷體" w:eastAsia="標楷體" w:hAnsi="標楷體"/>
                <w:color w:val="000000"/>
                <w:sz w:val="28"/>
                <w:szCs w:val="28"/>
              </w:rPr>
              <w:t xml:space="preserve">                </w:t>
            </w:r>
            <w:r>
              <w:rPr>
                <w:rFonts w:ascii="Times New Roman" w:eastAsia="標楷體" w:hAnsi="Times New Roman" w:cs="Times New Roman"/>
                <w:color w:val="000000"/>
                <w:sz w:val="28"/>
                <w:szCs w:val="28"/>
              </w:rPr>
              <w:t>承辦人：</w:t>
            </w:r>
          </w:p>
          <w:p w:rsidR="00F411DE" w:rsidRDefault="00914D8B">
            <w:pPr>
              <w:pStyle w:val="Standard"/>
              <w:snapToGrid w:val="0"/>
              <w:jc w:val="both"/>
              <w:rPr>
                <w:rFonts w:hint="eastAsia"/>
              </w:rPr>
            </w:pP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rPr>
              <w:t>請學校承辦人審核申請人確實具有</w:t>
            </w:r>
            <w:r>
              <w:rPr>
                <w:rFonts w:ascii="Times New Roman" w:eastAsia="標楷體" w:hAnsi="Times New Roman" w:cs="Times New Roman"/>
                <w:i/>
                <w:color w:val="FF0000"/>
                <w:sz w:val="26"/>
                <w:szCs w:val="26"/>
                <w:u w:val="single"/>
                <w:shd w:val="clear" w:color="auto" w:fill="FFFFFF"/>
              </w:rPr>
              <w:t>原住民身分證明文件</w:t>
            </w: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shd w:val="clear" w:color="auto" w:fill="FFFFFF"/>
              </w:rPr>
              <w:t>獎懲紀錄證明</w:t>
            </w:r>
            <w:r>
              <w:rPr>
                <w:rFonts w:ascii="Times New Roman" w:eastAsia="標楷體" w:hAnsi="Times New Roman" w:cs="Times New Roman"/>
                <w:i/>
                <w:color w:val="FF0000"/>
                <w:sz w:val="26"/>
                <w:szCs w:val="26"/>
                <w:u w:val="single"/>
              </w:rPr>
              <w:t>及、獲獎證明文件、競賽手冊等之齊備性，倘未具原住民身分，則不符申請資格，請務必落實審核。</w:t>
            </w:r>
          </w:p>
        </w:tc>
      </w:tr>
    </w:tbl>
    <w:p w:rsidR="00F411DE" w:rsidRDefault="00914D8B">
      <w:pPr>
        <w:pStyle w:val="a5"/>
        <w:snapToGrid w:val="0"/>
        <w:spacing w:line="360" w:lineRule="auto"/>
        <w:ind w:left="0" w:hanging="141"/>
        <w:jc w:val="center"/>
        <w:rPr>
          <w:rFonts w:hint="eastAsia"/>
        </w:rPr>
      </w:pPr>
      <w:r>
        <w:rPr>
          <w:rFonts w:ascii="標楷體" w:eastAsia="標楷體" w:hAnsi="標楷體"/>
          <w:noProof/>
          <w:color w:val="000000"/>
          <w:sz w:val="32"/>
          <w:szCs w:val="28"/>
          <w:lang w:bidi="ar-SA"/>
        </w:rPr>
        <w:lastRenderedPageBreak/>
        <mc:AlternateContent>
          <mc:Choice Requires="wps">
            <w:drawing>
              <wp:anchor distT="0" distB="0" distL="114300" distR="114300" simplePos="0" relativeHeight="251671552" behindDoc="1" locked="0" layoutInCell="1" allowOverlap="1">
                <wp:simplePos x="0" y="0"/>
                <wp:positionH relativeFrom="column">
                  <wp:posOffset>-247646</wp:posOffset>
                </wp:positionH>
                <wp:positionV relativeFrom="paragraph">
                  <wp:posOffset>-297810</wp:posOffset>
                </wp:positionV>
                <wp:extent cx="675641" cy="314325"/>
                <wp:effectExtent l="0" t="0" r="10159" b="28575"/>
                <wp:wrapNone/>
                <wp:docPr id="57" name="文字方塊 2"/>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000000"/>
                          </a:solidFill>
                          <a:prstDash val="solid"/>
                        </a:ln>
                      </wps:spPr>
                      <wps:txbx>
                        <w:txbxContent>
                          <w:p w:rsidR="00F411DE" w:rsidRDefault="00914D8B">
                            <w:pPr>
                              <w:rPr>
                                <w:rFonts w:hint="eastAsia"/>
                                <w:b/>
                              </w:rPr>
                            </w:pPr>
                            <w:r>
                              <w:rPr>
                                <w:b/>
                              </w:rPr>
                              <w:t>附件七</w:t>
                            </w:r>
                          </w:p>
                        </w:txbxContent>
                      </wps:txbx>
                      <wps:bodyPr vert="horz" wrap="square" lIns="91440" tIns="45720" rIns="91440" bIns="45720" anchor="t" anchorCtr="0" compatLnSpc="0">
                        <a:noAutofit/>
                      </wps:bodyPr>
                    </wps:wsp>
                  </a:graphicData>
                </a:graphic>
              </wp:anchor>
            </w:drawing>
          </mc:Choice>
          <mc:Fallback>
            <w:pict>
              <v:shape id="_x0000_s1082" type="#_x0000_t202" style="position:absolute;left:0;text-align:left;margin-left:-19.5pt;margin-top:-23.45pt;width:53.2pt;height:24.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" strokeweight=".26467mm">
                <v:textbox>
                  <w:txbxContent>
                    <w:p w:rsidR="00F411DE" w:rsidRDefault="00914D8B">
                      <w:pPr>
                        <w:rPr>
                          <w:rFonts w:hint="eastAsia"/>
                          <w:b/>
                        </w:rPr>
                      </w:pPr>
                      <w:r>
                        <w:rPr>
                          <w:b/>
                        </w:rPr>
                        <w:t>附件七</w:t>
                      </w:r>
                    </w:p>
                  </w:txbxContent>
                </v:textbox>
              </v:shape>
            </w:pict>
          </mc:Fallback>
        </mc:AlternateContent>
      </w:r>
      <w:r>
        <w:rPr>
          <w:rFonts w:ascii="標楷體" w:eastAsia="標楷體" w:hAnsi="標楷體"/>
          <w:color w:val="000000"/>
          <w:sz w:val="32"/>
          <w:szCs w:val="28"/>
        </w:rPr>
        <w:t>教育部國民及學前教育署補助高級中等學校原住民優秀學生獎學金</w:t>
      </w:r>
    </w:p>
    <w:p w:rsidR="00F411DE" w:rsidRDefault="00914D8B">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r>
        <w:rPr>
          <w:rFonts w:ascii="標楷體" w:eastAsia="標楷體" w:hAnsi="標楷體"/>
          <w:color w:val="000000"/>
          <w:sz w:val="32"/>
          <w:szCs w:val="28"/>
        </w:rPr>
        <w:t xml:space="preserve"> </w:t>
      </w:r>
      <w:r>
        <w:rPr>
          <w:rFonts w:ascii="標楷體" w:eastAsia="標楷體" w:hAnsi="標楷體"/>
          <w:color w:val="000000"/>
          <w:sz w:val="32"/>
          <w:szCs w:val="28"/>
        </w:rPr>
        <w:t>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F411DE">
        <w:tblPrEx>
          <w:tblCellMar>
            <w:top w:w="0" w:type="dxa"/>
            <w:bottom w:w="0" w:type="dxa"/>
          </w:tblCellMar>
        </w:tblPrEx>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F411DE" w:rsidRDefault="00914D8B">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如：</w:t>
            </w:r>
            <w:r>
              <w:rPr>
                <w:rFonts w:ascii="標楷體" w:eastAsia="標楷體" w:hAnsi="標楷體"/>
                <w:color w:val="000000"/>
                <w:sz w:val="28"/>
                <w:szCs w:val="28"/>
              </w:rPr>
              <w:t>OOO</w:t>
            </w:r>
            <w:r>
              <w:rPr>
                <w:rFonts w:ascii="標楷體" w:eastAsia="標楷體" w:hAnsi="標楷體"/>
                <w:color w:val="000000"/>
                <w:sz w:val="28"/>
                <w:szCs w:val="28"/>
              </w:rPr>
              <w:t>比賽個人賽第一名</w:t>
            </w:r>
            <w:r>
              <w:rPr>
                <w:rFonts w:ascii="標楷體" w:eastAsia="標楷體" w:hAnsi="標楷體"/>
                <w:color w:val="000000"/>
                <w:sz w:val="28"/>
                <w:szCs w:val="28"/>
              </w:rPr>
              <w:t>/OOO</w:t>
            </w:r>
            <w:r>
              <w:rPr>
                <w:rFonts w:ascii="標楷體" w:eastAsia="標楷體" w:hAnsi="標楷體"/>
                <w:color w:val="000000"/>
                <w:sz w:val="28"/>
                <w:szCs w:val="28"/>
              </w:rPr>
              <w:t>比賽團體賽第一名</w:t>
            </w:r>
            <w:r>
              <w:rPr>
                <w:rFonts w:ascii="標楷體" w:eastAsia="標楷體" w:hAnsi="標楷體"/>
                <w:color w:val="000000"/>
                <w:sz w:val="28"/>
                <w:szCs w:val="28"/>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914D8B">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r w:rsidR="00F411DE">
        <w:tblPrEx>
          <w:tblCellMar>
            <w:top w:w="0" w:type="dxa"/>
            <w:bottom w:w="0" w:type="dxa"/>
          </w:tblCellMar>
        </w:tblPrEx>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411DE" w:rsidRDefault="00F411DE">
            <w:pPr>
              <w:pStyle w:val="a5"/>
              <w:ind w:left="0"/>
              <w:jc w:val="center"/>
              <w:rPr>
                <w:rFonts w:ascii="標楷體" w:eastAsia="標楷體" w:hAnsi="標楷體"/>
                <w:color w:val="000000"/>
                <w:sz w:val="32"/>
                <w:szCs w:val="28"/>
              </w:rPr>
            </w:pPr>
          </w:p>
        </w:tc>
      </w:tr>
    </w:tbl>
    <w:p w:rsidR="00F411DE" w:rsidRDefault="00F411DE">
      <w:pPr>
        <w:pStyle w:val="Standard"/>
        <w:rPr>
          <w:rFonts w:hint="eastAsia"/>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F411DE">
        <w:tblPrEx>
          <w:tblCellMar>
            <w:top w:w="0" w:type="dxa"/>
            <w:bottom w:w="0" w:type="dxa"/>
          </w:tblCellMar>
        </w:tblPrEx>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411DE">
        <w:tblPrEx>
          <w:tblCellMar>
            <w:top w:w="0" w:type="dxa"/>
            <w:bottom w:w="0" w:type="dxa"/>
          </w:tblCellMar>
        </w:tblPrEx>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r>
      <w:tr w:rsidR="00F411DE">
        <w:tblPrEx>
          <w:tblCellMar>
            <w:top w:w="0" w:type="dxa"/>
            <w:bottom w:w="0" w:type="dxa"/>
          </w:tblCellMar>
        </w:tblPrEx>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914D8B">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411DE">
        <w:tblPrEx>
          <w:tblCellMar>
            <w:top w:w="0" w:type="dxa"/>
            <w:bottom w:w="0" w:type="dxa"/>
          </w:tblCellMar>
        </w:tblPrEx>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411DE" w:rsidRDefault="00F411DE">
            <w:pPr>
              <w:pStyle w:val="a5"/>
              <w:ind w:left="0"/>
              <w:rPr>
                <w:rFonts w:ascii="標楷體" w:eastAsia="標楷體" w:hAnsi="標楷體"/>
                <w:color w:val="000000"/>
                <w:sz w:val="32"/>
                <w:szCs w:val="28"/>
              </w:rPr>
            </w:pPr>
          </w:p>
        </w:tc>
      </w:tr>
    </w:tbl>
    <w:p w:rsidR="00F411DE" w:rsidRDefault="00914D8B">
      <w:pPr>
        <w:pStyle w:val="Standard"/>
        <w:widowControl/>
        <w:ind w:left="426" w:hanging="710"/>
        <w:rPr>
          <w:rFonts w:hint="eastAsia"/>
        </w:rPr>
      </w:pPr>
      <w:r>
        <w:rPr>
          <w:rFonts w:ascii="標楷體" w:eastAsia="標楷體" w:hAnsi="標楷體"/>
          <w:color w:val="000000"/>
          <w:szCs w:val="28"/>
        </w:rPr>
        <w:t>說明：本表由各學校填寫初審合格學生名冊，並經學校主管核章後，併同申請書及檢附資料提出</w:t>
      </w:r>
      <w:r>
        <w:rPr>
          <w:rFonts w:ascii="標楷體" w:eastAsia="標楷體" w:hAnsi="標楷體"/>
          <w:color w:val="000000"/>
          <w:szCs w:val="28"/>
        </w:rPr>
        <w:t xml:space="preserve"> </w:t>
      </w:r>
      <w:r>
        <w:rPr>
          <w:rFonts w:ascii="標楷體" w:eastAsia="標楷體" w:hAnsi="標楷體"/>
          <w:color w:val="000000"/>
          <w:szCs w:val="28"/>
        </w:rPr>
        <w:t>申請，本署所轄學校直接函送承辦學校（台中市立長億高級中學）；直轄市及縣（市）立學校函送教育局（處）彙整複審後，由教育局（處）函送承辦學校（台中市立長億高級中學）</w:t>
      </w:r>
      <w:r>
        <w:rPr>
          <w:rFonts w:ascii="標楷體" w:eastAsia="標楷體" w:hAnsi="標楷體"/>
          <w:b/>
          <w:color w:val="FF0000"/>
          <w:szCs w:val="28"/>
        </w:rPr>
        <w:t>，未經教育局</w:t>
      </w:r>
      <w:r>
        <w:rPr>
          <w:rFonts w:ascii="標楷體" w:eastAsia="標楷體" w:hAnsi="標楷體"/>
          <w:b/>
          <w:color w:val="FF0000"/>
          <w:szCs w:val="28"/>
        </w:rPr>
        <w:t>(</w:t>
      </w:r>
      <w:r>
        <w:rPr>
          <w:rFonts w:ascii="標楷體" w:eastAsia="標楷體" w:hAnsi="標楷體"/>
          <w:b/>
          <w:color w:val="FF0000"/>
          <w:szCs w:val="28"/>
        </w:rPr>
        <w:t>處</w:t>
      </w:r>
      <w:r>
        <w:rPr>
          <w:rFonts w:ascii="標楷體" w:eastAsia="標楷體" w:hAnsi="標楷體"/>
          <w:b/>
          <w:color w:val="FF0000"/>
          <w:szCs w:val="28"/>
        </w:rPr>
        <w:t>)</w:t>
      </w:r>
      <w:r>
        <w:rPr>
          <w:rFonts w:ascii="標楷體" w:eastAsia="標楷體" w:hAnsi="標楷體"/>
          <w:b/>
          <w:color w:val="FF0000"/>
          <w:szCs w:val="28"/>
        </w:rPr>
        <w:t>逕送承辦學校者，予以退件</w:t>
      </w:r>
      <w:r>
        <w:rPr>
          <w:rFonts w:ascii="標楷體" w:eastAsia="標楷體" w:hAnsi="標楷體"/>
          <w:color w:val="000000"/>
          <w:szCs w:val="28"/>
        </w:rPr>
        <w:t>。</w:t>
      </w:r>
    </w:p>
    <w:p w:rsidR="00F411DE" w:rsidRDefault="00F411DE">
      <w:pPr>
        <w:pStyle w:val="Standard"/>
        <w:widowControl/>
        <w:ind w:left="720" w:hanging="720"/>
        <w:rPr>
          <w:rFonts w:ascii="標楷體" w:eastAsia="標楷體" w:hAnsi="標楷體"/>
          <w:color w:val="000000"/>
          <w:szCs w:val="28"/>
        </w:rPr>
      </w:pPr>
    </w:p>
    <w:p w:rsidR="00F411DE" w:rsidRDefault="00F411DE">
      <w:pPr>
        <w:pStyle w:val="Standard"/>
        <w:widowControl/>
        <w:ind w:left="720" w:hanging="720"/>
        <w:rPr>
          <w:rFonts w:ascii="標楷體" w:eastAsia="標楷體" w:hAnsi="標楷體"/>
          <w:color w:val="000000"/>
          <w:szCs w:val="28"/>
        </w:rPr>
      </w:pPr>
    </w:p>
    <w:p w:rsidR="00F411DE" w:rsidRDefault="00914D8B">
      <w:pPr>
        <w:pStyle w:val="Standard"/>
        <w:widowControl/>
        <w:rPr>
          <w:rFonts w:hint="eastAsia"/>
        </w:rPr>
      </w:pPr>
      <w:r>
        <w:rPr>
          <w:noProof/>
          <w:lang w:bidi="ar-SA"/>
        </w:rPr>
        <w:lastRenderedPageBreak/>
        <w:drawing>
          <wp:inline distT="0" distB="0" distL="0" distR="0">
            <wp:extent cx="6393064" cy="8481032"/>
            <wp:effectExtent l="0" t="0" r="7736" b="0"/>
            <wp:docPr id="58" name="圖片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393064" cy="8481032"/>
                    </a:xfrm>
                    <a:prstGeom prst="rect">
                      <a:avLst/>
                    </a:prstGeom>
                    <a:noFill/>
                    <a:ln>
                      <a:noFill/>
                      <a:prstDash/>
                    </a:ln>
                  </pic:spPr>
                </pic:pic>
              </a:graphicData>
            </a:graphic>
          </wp:inline>
        </w:drawing>
      </w:r>
    </w:p>
    <w:sectPr w:rsidR="00F411D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8B" w:rsidRDefault="00914D8B">
      <w:pPr>
        <w:rPr>
          <w:rFonts w:hint="eastAsia"/>
        </w:rPr>
      </w:pPr>
      <w:r>
        <w:separator/>
      </w:r>
    </w:p>
  </w:endnote>
  <w:endnote w:type="continuationSeparator" w:id="0">
    <w:p w:rsidR="00914D8B" w:rsidRDefault="00914D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8B" w:rsidRDefault="00914D8B">
      <w:pPr>
        <w:rPr>
          <w:rFonts w:hint="eastAsia"/>
        </w:rPr>
      </w:pPr>
      <w:r>
        <w:rPr>
          <w:color w:val="000000"/>
        </w:rPr>
        <w:separator/>
      </w:r>
    </w:p>
  </w:footnote>
  <w:footnote w:type="continuationSeparator" w:id="0">
    <w:p w:rsidR="00914D8B" w:rsidRDefault="00914D8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40F76"/>
    <w:multiLevelType w:val="multilevel"/>
    <w:tmpl w:val="91AA8CA2"/>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411DE"/>
    <w:rsid w:val="002856A8"/>
    <w:rsid w:val="00914D8B"/>
    <w:rsid w:val="00F411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CFA41-9E52-4164-A56E-00A2F37C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paragraph" w:styleId="aa">
    <w:name w:val="Note Heading"/>
    <w:basedOn w:val="a"/>
    <w:next w:val="a"/>
    <w:pPr>
      <w:jc w:val="center"/>
    </w:pPr>
    <w:rPr>
      <w:rFonts w:ascii="標楷體" w:eastAsia="標楷體" w:hAnsi="標楷體"/>
      <w:color w:val="000000"/>
      <w:sz w:val="32"/>
      <w:szCs w:val="28"/>
    </w:rPr>
  </w:style>
  <w:style w:type="character" w:customStyle="1" w:styleId="ab">
    <w:name w:val="註釋標題 字元"/>
    <w:basedOn w:val="a0"/>
    <w:rPr>
      <w:rFonts w:ascii="標楷體" w:eastAsia="標楷體" w:hAnsi="標楷體"/>
      <w:color w:val="000000"/>
      <w:sz w:val="32"/>
      <w:szCs w:val="28"/>
    </w:rPr>
  </w:style>
  <w:style w:type="paragraph" w:styleId="ac">
    <w:name w:val="Closing"/>
    <w:basedOn w:val="a"/>
    <w:pPr>
      <w:ind w:left="100"/>
    </w:pPr>
    <w:rPr>
      <w:rFonts w:ascii="標楷體" w:eastAsia="標楷體" w:hAnsi="標楷體"/>
      <w:color w:val="000000"/>
      <w:sz w:val="32"/>
      <w:szCs w:val="28"/>
    </w:rPr>
  </w:style>
  <w:style w:type="character" w:customStyle="1" w:styleId="ad">
    <w:name w:val="結語 字元"/>
    <w:basedOn w:val="a0"/>
    <w:rPr>
      <w:rFonts w:ascii="標楷體" w:eastAsia="標楷體" w:hAnsi="標楷體"/>
      <w:color w:val="000000"/>
      <w:sz w:val="32"/>
      <w:szCs w:val="2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tnvc</dc:creator>
  <cp:lastModifiedBy>劉子安</cp:lastModifiedBy>
  <cp:revision>2</cp:revision>
  <cp:lastPrinted>2020-08-04T02:16:00Z</cp:lastPrinted>
  <dcterms:created xsi:type="dcterms:W3CDTF">2022-02-25T09:30:00Z</dcterms:created>
  <dcterms:modified xsi:type="dcterms:W3CDTF">2022-02-25T09:30:00Z</dcterms:modified>
</cp:coreProperties>
</file>