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C9A" w:rsidRPr="00E50994" w:rsidRDefault="009C300E" w:rsidP="009C300E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E50994">
        <w:rPr>
          <w:rFonts w:ascii="標楷體" w:eastAsia="標楷體" w:hAnsi="標楷體" w:hint="eastAsia"/>
          <w:b/>
          <w:sz w:val="40"/>
          <w:szCs w:val="40"/>
        </w:rPr>
        <w:t>臺北市中山區大佳國民小學</w:t>
      </w:r>
      <w:r w:rsidR="00183F88">
        <w:rPr>
          <w:rFonts w:ascii="標楷體" w:eastAsia="標楷體" w:hAnsi="標楷體" w:hint="eastAsia"/>
          <w:b/>
          <w:sz w:val="40"/>
          <w:szCs w:val="40"/>
        </w:rPr>
        <w:t>10</w:t>
      </w:r>
      <w:r w:rsidR="00183F88">
        <w:rPr>
          <w:rFonts w:ascii="標楷體" w:eastAsia="標楷體" w:hAnsi="標楷體"/>
          <w:b/>
          <w:sz w:val="40"/>
          <w:szCs w:val="40"/>
        </w:rPr>
        <w:t>7</w:t>
      </w:r>
      <w:r w:rsidRPr="00E50994">
        <w:rPr>
          <w:rFonts w:ascii="標楷體" w:eastAsia="標楷體" w:hAnsi="標楷體" w:hint="eastAsia"/>
          <w:b/>
          <w:sz w:val="40"/>
          <w:szCs w:val="40"/>
        </w:rPr>
        <w:t>學年度第1學期</w:t>
      </w:r>
    </w:p>
    <w:p w:rsidR="009C300E" w:rsidRPr="00E50994" w:rsidRDefault="00183F88" w:rsidP="009C300E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四</w:t>
      </w:r>
      <w:r w:rsidR="00055DC0">
        <w:rPr>
          <w:rFonts w:ascii="標楷體" w:eastAsia="標楷體" w:hAnsi="標楷體" w:hint="eastAsia"/>
          <w:b/>
          <w:sz w:val="40"/>
          <w:szCs w:val="40"/>
        </w:rPr>
        <w:t>年級</w:t>
      </w:r>
      <w:r w:rsidR="00A16ED3">
        <w:rPr>
          <w:rFonts w:ascii="標楷體" w:eastAsia="標楷體" w:hAnsi="標楷體" w:hint="eastAsia"/>
          <w:b/>
          <w:sz w:val="40"/>
          <w:szCs w:val="40"/>
        </w:rPr>
        <w:t>社會</w:t>
      </w:r>
      <w:r w:rsidR="009C300E" w:rsidRPr="00E50994">
        <w:rPr>
          <w:rFonts w:ascii="標楷體" w:eastAsia="標楷體" w:hAnsi="標楷體" w:hint="eastAsia"/>
          <w:b/>
          <w:sz w:val="40"/>
          <w:szCs w:val="40"/>
        </w:rPr>
        <w:t>領域教學計畫</w:t>
      </w:r>
    </w:p>
    <w:p w:rsidR="009C300E" w:rsidRDefault="00055DC0" w:rsidP="009C300E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教學者：李佩玟</w:t>
      </w:r>
    </w:p>
    <w:p w:rsidR="002529D7" w:rsidRDefault="002529D7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0758AC" w:rsidTr="00F7719C">
        <w:trPr>
          <w:trHeight w:val="1237"/>
        </w:trPr>
        <w:tc>
          <w:tcPr>
            <w:tcW w:w="1413" w:type="dxa"/>
            <w:vAlign w:val="center"/>
          </w:tcPr>
          <w:p w:rsidR="000758AC" w:rsidRPr="0050288B" w:rsidRDefault="000758AC" w:rsidP="0050288B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課程目標</w:t>
            </w:r>
          </w:p>
        </w:tc>
        <w:tc>
          <w:tcPr>
            <w:tcW w:w="8215" w:type="dxa"/>
            <w:vAlign w:val="center"/>
          </w:tcPr>
          <w:p w:rsidR="000758AC" w:rsidRDefault="000758AC" w:rsidP="000758AC">
            <w:pPr>
              <w:pStyle w:val="1"/>
              <w:ind w:left="360" w:right="57" w:hangingChars="150" w:hanging="36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認識家鄉的自然環境，並了解不同的地形區會發展出不同的居住型態與生活方式。</w:t>
            </w:r>
          </w:p>
          <w:p w:rsidR="000758AC" w:rsidRDefault="000758AC" w:rsidP="000758AC">
            <w:pPr>
              <w:pStyle w:val="1"/>
              <w:numPr>
                <w:ilvl w:val="0"/>
                <w:numId w:val="8"/>
              </w:numPr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58AC">
              <w:rPr>
                <w:rFonts w:ascii="標楷體" w:eastAsia="標楷體" w:hAnsi="標楷體" w:hint="eastAsia"/>
                <w:sz w:val="24"/>
                <w:szCs w:val="24"/>
              </w:rPr>
              <w:t>探討家鄉的生活場所如傳統住屋、老街、廟宇等，透過先民遺留下來的生活痕跡，了解早期先民生活的情形。</w:t>
            </w:r>
          </w:p>
          <w:p w:rsidR="000758AC" w:rsidRDefault="000758AC" w:rsidP="000758AC">
            <w:pPr>
              <w:pStyle w:val="1"/>
              <w:numPr>
                <w:ilvl w:val="0"/>
                <w:numId w:val="8"/>
              </w:numPr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58AC">
              <w:rPr>
                <w:rFonts w:ascii="標楷體" w:eastAsia="標楷體" w:hAnsi="標楷體" w:hint="eastAsia"/>
                <w:sz w:val="24"/>
                <w:szCs w:val="24"/>
              </w:rPr>
              <w:t>了解家鄉生產工具與生活器物的變遷所帶來的影響是，一方面改善家鄉居民的生活品質，另一方面也帶來新的環境問題及不同以往的人際關係。</w:t>
            </w:r>
          </w:p>
          <w:p w:rsidR="000758AC" w:rsidRDefault="000758AC" w:rsidP="000758AC">
            <w:pPr>
              <w:pStyle w:val="1"/>
              <w:numPr>
                <w:ilvl w:val="0"/>
                <w:numId w:val="8"/>
              </w:numPr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58AC">
              <w:rPr>
                <w:rFonts w:ascii="標楷體" w:eastAsia="標楷體" w:hAnsi="標楷體" w:hint="eastAsia"/>
                <w:sz w:val="24"/>
                <w:szCs w:val="24"/>
              </w:rPr>
              <w:t>探討家鄉傳統生活與現代生活的不同風貌。</w:t>
            </w:r>
          </w:p>
          <w:p w:rsidR="000758AC" w:rsidRPr="000758AC" w:rsidRDefault="000758AC" w:rsidP="000758AC">
            <w:pPr>
              <w:pStyle w:val="1"/>
              <w:numPr>
                <w:ilvl w:val="0"/>
                <w:numId w:val="8"/>
              </w:numPr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58AC">
              <w:rPr>
                <w:rFonts w:ascii="標楷體" w:eastAsia="標楷體" w:hAnsi="標楷體" w:hint="eastAsia"/>
                <w:sz w:val="24"/>
                <w:szCs w:val="24"/>
              </w:rPr>
              <w:t>了解家鄉傳統節慶與現代節日的意義與內容。</w:t>
            </w:r>
          </w:p>
          <w:p w:rsidR="000758AC" w:rsidRPr="000758AC" w:rsidRDefault="000758AC" w:rsidP="000758AC">
            <w:pPr>
              <w:pStyle w:val="1"/>
              <w:numPr>
                <w:ilvl w:val="0"/>
                <w:numId w:val="8"/>
              </w:numPr>
              <w:ind w:right="57"/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0758AC">
              <w:rPr>
                <w:rFonts w:ascii="標楷體" w:eastAsia="標楷體" w:hAnsi="標楷體" w:hint="eastAsia"/>
                <w:sz w:val="24"/>
                <w:szCs w:val="24"/>
              </w:rPr>
              <w:t>引導學生思考如何為家鄉的美好貢獻一己之力。</w:t>
            </w:r>
          </w:p>
        </w:tc>
      </w:tr>
      <w:tr w:rsidR="009C300E" w:rsidTr="00986C50">
        <w:trPr>
          <w:trHeight w:val="1007"/>
        </w:trPr>
        <w:tc>
          <w:tcPr>
            <w:tcW w:w="1413" w:type="dxa"/>
            <w:vAlign w:val="center"/>
          </w:tcPr>
          <w:p w:rsidR="009C300E" w:rsidRPr="0050288B" w:rsidRDefault="00D044E6" w:rsidP="0050288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288B">
              <w:rPr>
                <w:rFonts w:ascii="標楷體" w:eastAsia="標楷體" w:hAnsi="標楷體" w:hint="eastAsia"/>
                <w:b/>
                <w:sz w:val="28"/>
                <w:szCs w:val="28"/>
              </w:rPr>
              <w:t>教學內容</w:t>
            </w:r>
          </w:p>
        </w:tc>
        <w:tc>
          <w:tcPr>
            <w:tcW w:w="8215" w:type="dxa"/>
            <w:vAlign w:val="center"/>
          </w:tcPr>
          <w:p w:rsidR="00DF2B05" w:rsidRPr="003803E8" w:rsidRDefault="006656F1" w:rsidP="00580CC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一</w:t>
            </w:r>
            <w:r w:rsidR="003803E8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183F88">
              <w:rPr>
                <w:rFonts w:ascii="標楷體" w:eastAsia="標楷體" w:hAnsi="標楷體" w:hint="eastAsia"/>
                <w:b/>
                <w:szCs w:val="24"/>
              </w:rPr>
              <w:t>美麗的家鄉</w:t>
            </w:r>
            <w:r w:rsidR="00DF2B05" w:rsidRPr="0050288B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１.</w:t>
            </w:r>
            <w:r w:rsidR="00183F88">
              <w:rPr>
                <w:rFonts w:ascii="標楷體" w:eastAsia="標楷體" w:hAnsi="標楷體" w:hint="eastAsia"/>
                <w:szCs w:val="24"/>
              </w:rPr>
              <w:t>家鄉的環境</w:t>
            </w:r>
            <w:r w:rsidR="0061629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2.</w:t>
            </w:r>
            <w:r w:rsidR="00C26267">
              <w:rPr>
                <w:rFonts w:ascii="標楷體" w:eastAsia="標楷體" w:hAnsi="標楷體" w:hint="eastAsia"/>
                <w:szCs w:val="24"/>
              </w:rPr>
              <w:t>居住的型態</w:t>
            </w:r>
          </w:p>
          <w:p w:rsidR="009C300E" w:rsidRPr="0050288B" w:rsidRDefault="006656F1" w:rsidP="00580CC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="00C26267">
              <w:rPr>
                <w:rFonts w:ascii="標楷體" w:eastAsia="標楷體" w:hAnsi="標楷體" w:hint="eastAsia"/>
                <w:b/>
                <w:szCs w:val="24"/>
              </w:rPr>
              <w:t>、家鄉巡禮</w:t>
            </w:r>
            <w:r w:rsidR="00DF2B05" w:rsidRPr="0050288B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1.</w:t>
            </w:r>
            <w:r w:rsidR="00C26267">
              <w:rPr>
                <w:rFonts w:ascii="標楷體" w:eastAsia="標楷體" w:hAnsi="標楷體" w:hint="eastAsia"/>
                <w:szCs w:val="24"/>
              </w:rPr>
              <w:t>傳統住屋</w:t>
            </w:r>
            <w:r w:rsidR="0061629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2.</w:t>
            </w:r>
            <w:r w:rsidR="00C26267">
              <w:rPr>
                <w:rFonts w:ascii="標楷體" w:eastAsia="標楷體" w:hAnsi="標楷體" w:hint="eastAsia"/>
                <w:szCs w:val="24"/>
              </w:rPr>
              <w:t>廟宇與老街</w:t>
            </w:r>
            <w:r w:rsidR="0061629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2626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26267" w:rsidRPr="0050288B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DF2B05" w:rsidRPr="0050288B" w:rsidRDefault="006656F1" w:rsidP="00580CC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="00C26267">
              <w:rPr>
                <w:rFonts w:ascii="標楷體" w:eastAsia="標楷體" w:hAnsi="標楷體" w:hint="eastAsia"/>
                <w:b/>
                <w:szCs w:val="24"/>
              </w:rPr>
              <w:t>、家鄉生活大不同</w:t>
            </w:r>
            <w:r w:rsidR="00DF2B05" w:rsidRPr="0050288B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1.</w:t>
            </w:r>
            <w:r w:rsidR="00C26267">
              <w:rPr>
                <w:rFonts w:ascii="標楷體" w:eastAsia="標楷體" w:hAnsi="標楷體" w:hint="eastAsia"/>
                <w:szCs w:val="24"/>
              </w:rPr>
              <w:t>生產方式的改變</w:t>
            </w:r>
            <w:r w:rsidR="004F7C3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1629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2.</w:t>
            </w:r>
            <w:r w:rsidR="00C26267">
              <w:rPr>
                <w:rFonts w:ascii="標楷體" w:eastAsia="標楷體" w:hAnsi="標楷體" w:hint="eastAsia"/>
                <w:szCs w:val="24"/>
              </w:rPr>
              <w:t>生活器物的改變</w:t>
            </w:r>
            <w:r w:rsidR="004F7C37" w:rsidRPr="0050288B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DF2B05" w:rsidRPr="0050288B" w:rsidRDefault="00C26267" w:rsidP="00580CC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四、家鄉的生活作息</w:t>
            </w:r>
            <w:r w:rsidR="00DF2B05" w:rsidRPr="0050288B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傳統的生活作息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A26F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現代的生活作息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DF2B05" w:rsidRPr="0050288B" w:rsidRDefault="00C26267" w:rsidP="00580CC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五、家鄉的節慶與節目</w:t>
            </w:r>
            <w:r w:rsidR="00DF2B05" w:rsidRPr="0050288B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傳統節慶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A26F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2</w:t>
            </w:r>
            <w:bookmarkStart w:id="0" w:name="_GoBack"/>
            <w:bookmarkEnd w:id="0"/>
            <w:r w:rsidR="00DF2B05" w:rsidRPr="0050288B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現代的節日</w:t>
            </w:r>
            <w:r w:rsidR="00E41BF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A26FF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DF2B05" w:rsidRPr="0050288B" w:rsidRDefault="00C26267" w:rsidP="00580CC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六、話我家鄉</w:t>
            </w:r>
            <w:r w:rsidR="00DF2B05" w:rsidRPr="0050288B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家鄉的新風貌</w:t>
            </w:r>
            <w:r w:rsidR="00E41BF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A26F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家鄉的地圖</w:t>
            </w:r>
            <w:r w:rsidR="00E41BF8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2F0535" w:rsidTr="002F0535">
        <w:trPr>
          <w:trHeight w:val="1125"/>
        </w:trPr>
        <w:tc>
          <w:tcPr>
            <w:tcW w:w="1413" w:type="dxa"/>
            <w:vAlign w:val="center"/>
          </w:tcPr>
          <w:p w:rsidR="002F0535" w:rsidRPr="0050288B" w:rsidRDefault="002F0535" w:rsidP="002F053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288B">
              <w:rPr>
                <w:rFonts w:ascii="標楷體" w:eastAsia="標楷體" w:hAnsi="標楷體" w:hint="eastAsia"/>
                <w:b/>
                <w:sz w:val="28"/>
                <w:szCs w:val="28"/>
              </w:rPr>
              <w:t>評量範圍</w:t>
            </w:r>
          </w:p>
        </w:tc>
        <w:tc>
          <w:tcPr>
            <w:tcW w:w="8215" w:type="dxa"/>
            <w:vAlign w:val="center"/>
          </w:tcPr>
          <w:p w:rsidR="002F0535" w:rsidRPr="0050288B" w:rsidRDefault="002F0535" w:rsidP="002F0535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50288B">
              <w:rPr>
                <w:rFonts w:ascii="標楷體" w:eastAsia="標楷體" w:hAnsi="標楷體" w:hint="eastAsia"/>
                <w:szCs w:val="24"/>
              </w:rPr>
              <w:t>期中</w:t>
            </w:r>
            <w:r>
              <w:rPr>
                <w:rFonts w:ascii="標楷體" w:eastAsia="標楷體" w:hAnsi="標楷體" w:hint="eastAsia"/>
                <w:szCs w:val="24"/>
              </w:rPr>
              <w:t>評量：第一〜三</w:t>
            </w:r>
            <w:r w:rsidRPr="0050288B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2F0535" w:rsidRPr="0050288B" w:rsidRDefault="002F0535" w:rsidP="002F0535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50288B">
              <w:rPr>
                <w:rFonts w:ascii="標楷體" w:eastAsia="標楷體" w:hAnsi="標楷體" w:hint="eastAsia"/>
                <w:szCs w:val="24"/>
              </w:rPr>
              <w:t>期末</w:t>
            </w:r>
            <w:r>
              <w:rPr>
                <w:rFonts w:ascii="標楷體" w:eastAsia="標楷體" w:hAnsi="標楷體" w:hint="eastAsia"/>
                <w:szCs w:val="24"/>
              </w:rPr>
              <w:t>評量：第四〜六</w:t>
            </w:r>
            <w:r w:rsidRPr="0050288B">
              <w:rPr>
                <w:rFonts w:ascii="標楷體" w:eastAsia="標楷體" w:hAnsi="標楷體" w:hint="eastAsia"/>
                <w:szCs w:val="24"/>
              </w:rPr>
              <w:t>單元</w:t>
            </w:r>
          </w:p>
        </w:tc>
      </w:tr>
      <w:tr w:rsidR="002F0535" w:rsidTr="002F0535">
        <w:trPr>
          <w:trHeight w:val="1832"/>
        </w:trPr>
        <w:tc>
          <w:tcPr>
            <w:tcW w:w="1413" w:type="dxa"/>
            <w:vAlign w:val="center"/>
          </w:tcPr>
          <w:p w:rsidR="002F0535" w:rsidRPr="0050288B" w:rsidRDefault="002F0535" w:rsidP="002F053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288B">
              <w:rPr>
                <w:rFonts w:ascii="標楷體" w:eastAsia="標楷體" w:hAnsi="標楷體" w:hint="eastAsia"/>
                <w:b/>
                <w:sz w:val="28"/>
                <w:szCs w:val="28"/>
              </w:rPr>
              <w:t>教學要求</w:t>
            </w:r>
          </w:p>
        </w:tc>
        <w:tc>
          <w:tcPr>
            <w:tcW w:w="8215" w:type="dxa"/>
            <w:vAlign w:val="center"/>
          </w:tcPr>
          <w:p w:rsidR="002F0535" w:rsidRPr="009F2BB2" w:rsidRDefault="002F0535" w:rsidP="00580CC0">
            <w:pPr>
              <w:pStyle w:val="a4"/>
              <w:numPr>
                <w:ilvl w:val="0"/>
                <w:numId w:val="6"/>
              </w:numPr>
              <w:spacing w:line="36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9F2BB2">
              <w:rPr>
                <w:rFonts w:ascii="標楷體" w:eastAsia="標楷體" w:hAnsi="標楷體" w:hint="eastAsia"/>
                <w:szCs w:val="24"/>
              </w:rPr>
              <w:t>課堂備齊課本及學用品，習作與作業簿由老師負責保管。</w:t>
            </w:r>
          </w:p>
          <w:p w:rsidR="002F0535" w:rsidRPr="009F2BB2" w:rsidRDefault="002F0535" w:rsidP="00580CC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2、</w:t>
            </w:r>
            <w:r w:rsidRPr="009F2BB2">
              <w:rPr>
                <w:rFonts w:ascii="標楷體" w:eastAsia="標楷體" w:hAnsi="標楷體" w:hint="eastAsia"/>
                <w:szCs w:val="24"/>
              </w:rPr>
              <w:t>課堂專心聽講、勇於發言、積極參與各項活動。</w:t>
            </w:r>
          </w:p>
          <w:p w:rsidR="002F0535" w:rsidRPr="009F2BB2" w:rsidRDefault="002F0535" w:rsidP="00580CC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3、用心完成作業：</w:t>
            </w:r>
            <w:r w:rsidRPr="009F2BB2">
              <w:rPr>
                <w:rFonts w:ascii="標楷體" w:eastAsia="標楷體" w:hAnsi="標楷體" w:hint="eastAsia"/>
                <w:szCs w:val="24"/>
              </w:rPr>
              <w:t>預習並複習、作業書寫工整並準時繳交、確實訂正。</w:t>
            </w:r>
          </w:p>
        </w:tc>
      </w:tr>
      <w:tr w:rsidR="002F0535" w:rsidTr="0050288B">
        <w:trPr>
          <w:trHeight w:val="1627"/>
        </w:trPr>
        <w:tc>
          <w:tcPr>
            <w:tcW w:w="1413" w:type="dxa"/>
            <w:vAlign w:val="center"/>
          </w:tcPr>
          <w:p w:rsidR="002F0535" w:rsidRPr="0050288B" w:rsidRDefault="002F0535" w:rsidP="002F053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288B">
              <w:rPr>
                <w:rFonts w:ascii="標楷體" w:eastAsia="標楷體" w:hAnsi="標楷體" w:hint="eastAsia"/>
                <w:b/>
                <w:sz w:val="28"/>
                <w:szCs w:val="28"/>
              </w:rPr>
              <w:t>評量方式</w:t>
            </w:r>
          </w:p>
        </w:tc>
        <w:tc>
          <w:tcPr>
            <w:tcW w:w="8215" w:type="dxa"/>
            <w:vAlign w:val="center"/>
          </w:tcPr>
          <w:p w:rsidR="002F0535" w:rsidRDefault="002F0535" w:rsidP="002F0535">
            <w:pPr>
              <w:pStyle w:val="a4"/>
              <w:numPr>
                <w:ilvl w:val="0"/>
                <w:numId w:val="4"/>
              </w:numPr>
              <w:spacing w:line="48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9F2BB2">
              <w:rPr>
                <w:rFonts w:ascii="標楷體" w:eastAsia="標楷體" w:hAnsi="標楷體" w:hint="eastAsia"/>
                <w:szCs w:val="24"/>
              </w:rPr>
              <w:t>形成性評量60％</w:t>
            </w:r>
            <w:r>
              <w:rPr>
                <w:rFonts w:ascii="標楷體" w:eastAsia="標楷體" w:hAnsi="標楷體" w:hint="eastAsia"/>
                <w:szCs w:val="24"/>
              </w:rPr>
              <w:t>：包括習作</w:t>
            </w:r>
            <w:r w:rsidRPr="009F2BB2">
              <w:rPr>
                <w:rFonts w:ascii="標楷體" w:eastAsia="標楷體" w:hAnsi="標楷體" w:hint="eastAsia"/>
                <w:szCs w:val="24"/>
              </w:rPr>
              <w:t>、學習單、小考、課堂發表及學習態度。</w:t>
            </w:r>
          </w:p>
          <w:p w:rsidR="002F0535" w:rsidRPr="009F2BB2" w:rsidRDefault="002F0535" w:rsidP="002F0535">
            <w:pPr>
              <w:pStyle w:val="a4"/>
              <w:numPr>
                <w:ilvl w:val="0"/>
                <w:numId w:val="4"/>
              </w:numPr>
              <w:spacing w:line="48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9F2BB2">
              <w:rPr>
                <w:rFonts w:ascii="標楷體" w:eastAsia="標楷體" w:hAnsi="標楷體" w:hint="eastAsia"/>
                <w:szCs w:val="24"/>
              </w:rPr>
              <w:t>總結性評量40％：定期評量（期中考＋期末考）。</w:t>
            </w:r>
          </w:p>
        </w:tc>
      </w:tr>
      <w:tr w:rsidR="002F0535" w:rsidRPr="00BA1414" w:rsidTr="0050288B">
        <w:trPr>
          <w:trHeight w:val="1627"/>
        </w:trPr>
        <w:tc>
          <w:tcPr>
            <w:tcW w:w="1413" w:type="dxa"/>
            <w:vAlign w:val="center"/>
          </w:tcPr>
          <w:p w:rsidR="002F0535" w:rsidRDefault="002F0535" w:rsidP="002F05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家長</w:t>
            </w:r>
          </w:p>
          <w:p w:rsidR="002F0535" w:rsidRPr="0050288B" w:rsidRDefault="002F0535" w:rsidP="002F053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配合事項</w:t>
            </w:r>
          </w:p>
        </w:tc>
        <w:tc>
          <w:tcPr>
            <w:tcW w:w="8215" w:type="dxa"/>
            <w:vAlign w:val="center"/>
          </w:tcPr>
          <w:p w:rsidR="002F0535" w:rsidRDefault="002F0535" w:rsidP="00580CC0">
            <w:pPr>
              <w:pStyle w:val="a4"/>
              <w:numPr>
                <w:ilvl w:val="0"/>
                <w:numId w:val="5"/>
              </w:numPr>
              <w:spacing w:line="360" w:lineRule="auto"/>
              <w:ind w:leftChars="0" w:left="357" w:hanging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各單元配合的學習單，煩請家長協助指導完成。</w:t>
            </w:r>
          </w:p>
          <w:p w:rsidR="002F0535" w:rsidRPr="009F2BB2" w:rsidRDefault="002F0535" w:rsidP="00580CC0">
            <w:pPr>
              <w:pStyle w:val="a4"/>
              <w:numPr>
                <w:ilvl w:val="0"/>
                <w:numId w:val="5"/>
              </w:numPr>
              <w:spacing w:line="360" w:lineRule="auto"/>
              <w:ind w:leftChars="0" w:left="357" w:hanging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小考及</w:t>
            </w:r>
            <w:r w:rsidRPr="009F2BB2">
              <w:rPr>
                <w:rFonts w:ascii="標楷體" w:eastAsia="標楷體" w:hAnsi="標楷體" w:hint="eastAsia"/>
                <w:szCs w:val="24"/>
              </w:rPr>
              <w:t>評量</w:t>
            </w:r>
            <w:r>
              <w:rPr>
                <w:rFonts w:ascii="標楷體" w:eastAsia="標楷體" w:hAnsi="標楷體" w:hint="eastAsia"/>
                <w:szCs w:val="24"/>
              </w:rPr>
              <w:t>考卷</w:t>
            </w:r>
            <w:r w:rsidRPr="009F2BB2">
              <w:rPr>
                <w:rFonts w:ascii="標楷體" w:eastAsia="標楷體" w:hAnsi="標楷體" w:hint="eastAsia"/>
                <w:szCs w:val="24"/>
              </w:rPr>
              <w:t>於批改成績後，煩請家長簽名，並協助</w:t>
            </w:r>
            <w:r>
              <w:rPr>
                <w:rFonts w:ascii="標楷體" w:eastAsia="標楷體" w:hAnsi="標楷體" w:hint="eastAsia"/>
                <w:szCs w:val="24"/>
              </w:rPr>
              <w:t>複習</w:t>
            </w:r>
            <w:r w:rsidRPr="009F2BB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F0535" w:rsidRPr="00BA1414" w:rsidRDefault="002F0535" w:rsidP="00580CC0">
            <w:pPr>
              <w:pStyle w:val="a4"/>
              <w:numPr>
                <w:ilvl w:val="0"/>
                <w:numId w:val="5"/>
              </w:numPr>
              <w:spacing w:line="360" w:lineRule="auto"/>
              <w:ind w:leftChars="0" w:left="357" w:hanging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請為孩子準備</w:t>
            </w:r>
            <w:r w:rsidRPr="00BA1414">
              <w:rPr>
                <w:rFonts w:ascii="標楷體" w:eastAsia="標楷體" w:hAnsi="標楷體" w:hint="eastAsia"/>
                <w:szCs w:val="24"/>
                <w:u w:val="wave"/>
              </w:rPr>
              <w:t>A4大小</w:t>
            </w:r>
            <w:r>
              <w:rPr>
                <w:rFonts w:ascii="標楷體" w:eastAsia="標楷體" w:hAnsi="標楷體" w:hint="eastAsia"/>
                <w:szCs w:val="24"/>
              </w:rPr>
              <w:t>的資料夾，形式不拘，以放置學習單。</w:t>
            </w:r>
          </w:p>
        </w:tc>
      </w:tr>
    </w:tbl>
    <w:p w:rsidR="009C300E" w:rsidRDefault="009C300E" w:rsidP="00986C50">
      <w:pPr>
        <w:rPr>
          <w:rFonts w:ascii="標楷體" w:eastAsia="標楷體" w:hAnsi="標楷體" w:hint="eastAsia"/>
        </w:rPr>
      </w:pPr>
    </w:p>
    <w:sectPr w:rsidR="009C300E" w:rsidSect="009C300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5EA" w:rsidRDefault="00A125EA" w:rsidP="00D86F5B">
      <w:r>
        <w:separator/>
      </w:r>
    </w:p>
  </w:endnote>
  <w:endnote w:type="continuationSeparator" w:id="0">
    <w:p w:rsidR="00A125EA" w:rsidRDefault="00A125EA" w:rsidP="00D8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5EA" w:rsidRDefault="00A125EA" w:rsidP="00D86F5B">
      <w:r>
        <w:separator/>
      </w:r>
    </w:p>
  </w:footnote>
  <w:footnote w:type="continuationSeparator" w:id="0">
    <w:p w:rsidR="00A125EA" w:rsidRDefault="00A125EA" w:rsidP="00D86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2637"/>
    <w:multiLevelType w:val="hybridMultilevel"/>
    <w:tmpl w:val="18CEE79C"/>
    <w:lvl w:ilvl="0" w:tplc="110C5346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576403"/>
    <w:multiLevelType w:val="hybridMultilevel"/>
    <w:tmpl w:val="91C0F0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250C1F"/>
    <w:multiLevelType w:val="hybridMultilevel"/>
    <w:tmpl w:val="88D85F2E"/>
    <w:lvl w:ilvl="0" w:tplc="C2302718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D53A22"/>
    <w:multiLevelType w:val="hybridMultilevel"/>
    <w:tmpl w:val="0180C290"/>
    <w:lvl w:ilvl="0" w:tplc="B3181528">
      <w:start w:val="1"/>
      <w:numFmt w:val="taiwaneseCountingThousand"/>
      <w:lvlText w:val="%1、"/>
      <w:lvlJc w:val="left"/>
      <w:pPr>
        <w:ind w:left="84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7954763"/>
    <w:multiLevelType w:val="hybridMultilevel"/>
    <w:tmpl w:val="8FF2D424"/>
    <w:lvl w:ilvl="0" w:tplc="D9A4EEB2">
      <w:start w:val="2"/>
      <w:numFmt w:val="decimal"/>
      <w:lvlText w:val="%1、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5" w15:restartNumberingAfterBreak="0">
    <w:nsid w:val="601C6876"/>
    <w:multiLevelType w:val="hybridMultilevel"/>
    <w:tmpl w:val="FA566BF8"/>
    <w:lvl w:ilvl="0" w:tplc="7C88D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2C0721"/>
    <w:multiLevelType w:val="hybridMultilevel"/>
    <w:tmpl w:val="72C2E48C"/>
    <w:lvl w:ilvl="0" w:tplc="F75053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70257B4"/>
    <w:multiLevelType w:val="hybridMultilevel"/>
    <w:tmpl w:val="B3F079CA"/>
    <w:lvl w:ilvl="0" w:tplc="9B42A814">
      <w:start w:val="1"/>
      <w:numFmt w:val="decimal"/>
      <w:lvlText w:val="%1、"/>
      <w:lvlJc w:val="left"/>
      <w:pPr>
        <w:tabs>
          <w:tab w:val="num" w:pos="920"/>
        </w:tabs>
        <w:ind w:left="920" w:hanging="360"/>
      </w:pPr>
      <w:rPr>
        <w:rFonts w:ascii="標楷體" w:eastAsia="標楷體" w:hAnsi="標楷體" w:cs="Times New Roman"/>
      </w:rPr>
    </w:lvl>
    <w:lvl w:ilvl="1" w:tplc="0BA2C058">
      <w:start w:val="5"/>
      <w:numFmt w:val="taiwaneseCountingThousand"/>
      <w:lvlText w:val="%2."/>
      <w:lvlJc w:val="left"/>
      <w:pPr>
        <w:tabs>
          <w:tab w:val="num" w:pos="1400"/>
        </w:tabs>
        <w:ind w:left="1400" w:hanging="360"/>
      </w:pPr>
      <w:rPr>
        <w:rFonts w:ascii="新細明體" w:eastAsia="新細明體" w:hAnsi="新細明體" w:hint="eastAsia"/>
        <w:color w:val="auto"/>
      </w:rPr>
    </w:lvl>
    <w:lvl w:ilvl="2" w:tplc="50C63D16">
      <w:start w:val="7"/>
      <w:numFmt w:val="taiwaneseCountingThousand"/>
      <w:lvlText w:val="%3、"/>
      <w:lvlJc w:val="left"/>
      <w:pPr>
        <w:tabs>
          <w:tab w:val="num" w:pos="2240"/>
        </w:tabs>
        <w:ind w:left="2240" w:hanging="720"/>
      </w:pPr>
      <w:rPr>
        <w:rFonts w:ascii="新細明體" w:eastAsia="新細明體" w:hAnsi="新細明體" w:hint="eastAsia"/>
      </w:rPr>
    </w:lvl>
    <w:lvl w:ilvl="3" w:tplc="FFFFFFFF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5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B2"/>
    <w:rsid w:val="00055DC0"/>
    <w:rsid w:val="000758AC"/>
    <w:rsid w:val="00183F88"/>
    <w:rsid w:val="002529D7"/>
    <w:rsid w:val="002C0524"/>
    <w:rsid w:val="002F0535"/>
    <w:rsid w:val="003803E8"/>
    <w:rsid w:val="00434C25"/>
    <w:rsid w:val="004E062D"/>
    <w:rsid w:val="004F7C37"/>
    <w:rsid w:val="0050288B"/>
    <w:rsid w:val="00580CC0"/>
    <w:rsid w:val="005E40A6"/>
    <w:rsid w:val="0061629E"/>
    <w:rsid w:val="00632BF7"/>
    <w:rsid w:val="006656F1"/>
    <w:rsid w:val="006D66B2"/>
    <w:rsid w:val="00867F6A"/>
    <w:rsid w:val="008D2042"/>
    <w:rsid w:val="008F7C9A"/>
    <w:rsid w:val="00961C46"/>
    <w:rsid w:val="00986C50"/>
    <w:rsid w:val="009C300E"/>
    <w:rsid w:val="009F2BB2"/>
    <w:rsid w:val="00A01465"/>
    <w:rsid w:val="00A125EA"/>
    <w:rsid w:val="00A16ED3"/>
    <w:rsid w:val="00AA26FF"/>
    <w:rsid w:val="00AC2890"/>
    <w:rsid w:val="00BA1414"/>
    <w:rsid w:val="00C26267"/>
    <w:rsid w:val="00CC0FF6"/>
    <w:rsid w:val="00D044E6"/>
    <w:rsid w:val="00D26D39"/>
    <w:rsid w:val="00D86F5B"/>
    <w:rsid w:val="00DF2B05"/>
    <w:rsid w:val="00E41BF8"/>
    <w:rsid w:val="00E50994"/>
    <w:rsid w:val="00EA2D7E"/>
    <w:rsid w:val="00F7719C"/>
    <w:rsid w:val="00F962FE"/>
    <w:rsid w:val="00FB60D3"/>
    <w:rsid w:val="00FC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76A6D"/>
  <w15:chartTrackingRefBased/>
  <w15:docId w15:val="{24C8D01C-069F-49F7-88AE-143ACF8E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44E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86F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86F5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86F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86F5B"/>
    <w:rPr>
      <w:sz w:val="20"/>
      <w:szCs w:val="20"/>
    </w:rPr>
  </w:style>
  <w:style w:type="paragraph" w:customStyle="1" w:styleId="1">
    <w:name w:val="1.標題文字"/>
    <w:basedOn w:val="a"/>
    <w:rsid w:val="000758AC"/>
    <w:pPr>
      <w:jc w:val="center"/>
    </w:pPr>
    <w:rPr>
      <w:rFonts w:ascii="華康中黑體" w:eastAsia="華康中黑體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konkuli</dc:creator>
  <cp:keywords/>
  <dc:description/>
  <cp:lastModifiedBy>cally</cp:lastModifiedBy>
  <cp:revision>9</cp:revision>
  <dcterms:created xsi:type="dcterms:W3CDTF">2018-09-13T02:34:00Z</dcterms:created>
  <dcterms:modified xsi:type="dcterms:W3CDTF">2018-09-13T06:32:00Z</dcterms:modified>
</cp:coreProperties>
</file>