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774440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三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>
        <w:rPr>
          <w:rFonts w:ascii="標楷體" w:eastAsia="標楷體" w:hAnsi="標楷體" w:hint="eastAsia"/>
          <w:b/>
          <w:sz w:val="40"/>
          <w:szCs w:val="40"/>
        </w:rPr>
        <w:t>社會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916F57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教學者：廖宥安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0758AC" w:rsidRDefault="000758AC" w:rsidP="000758AC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8D0DFB">
              <w:rPr>
                <w:rFonts w:ascii="標楷體" w:eastAsia="標楷體" w:hAnsi="標楷體" w:hint="eastAsia"/>
                <w:sz w:val="24"/>
                <w:szCs w:val="24"/>
              </w:rPr>
              <w:t>了解家庭、學校生活與人際關係</w:t>
            </w:r>
            <w:r w:rsidR="00F77C9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Default="008D0DFB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了解家鄉傳統與現代的生活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Default="00F77C94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認識臺灣的自然環境、生活規範、人民的權利與義</w:t>
            </w:r>
            <w:r w:rsidR="00F535FD">
              <w:rPr>
                <w:rFonts w:ascii="標楷體" w:eastAsia="標楷體" w:hAnsi="標楷體" w:hint="eastAsia"/>
                <w:sz w:val="24"/>
                <w:szCs w:val="24"/>
              </w:rPr>
              <w:t>務以及臺灣史前到正是時代歷史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758AC" w:rsidRPr="00F535FD" w:rsidRDefault="00F535FD" w:rsidP="00F535FD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認識臺灣日治與戰後的歷史、經濟轉型與社會變遷、人口與城鄉關係</w:t>
            </w:r>
            <w:r w:rsidR="000758AC" w:rsidRPr="000758A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F110E">
              <w:rPr>
                <w:rFonts w:ascii="標楷體" w:eastAsia="標楷體" w:hAnsi="標楷體" w:hint="eastAsia"/>
                <w:b/>
                <w:szCs w:val="24"/>
              </w:rPr>
              <w:t>我的家庭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１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.</w:t>
            </w:r>
            <w:r w:rsidR="009F110E">
              <w:rPr>
                <w:rFonts w:ascii="標楷體" w:eastAsia="標楷體" w:hAnsi="標楷體" w:hint="eastAsia"/>
                <w:szCs w:val="24"/>
              </w:rPr>
              <w:t>我們的姓名</w:t>
            </w:r>
            <w:r w:rsidR="00DF2B05" w:rsidRPr="008D0DFB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9F110E">
              <w:rPr>
                <w:rFonts w:ascii="標楷體" w:eastAsia="標楷體" w:hAnsi="標楷體" w:hint="eastAsia"/>
                <w:szCs w:val="24"/>
              </w:rPr>
              <w:t>家庭的生活</w:t>
            </w:r>
          </w:p>
          <w:p w:rsidR="009F110E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F110E">
              <w:rPr>
                <w:rFonts w:ascii="標楷體" w:eastAsia="標楷體" w:hAnsi="標楷體" w:hint="eastAsia"/>
                <w:b/>
                <w:szCs w:val="24"/>
              </w:rPr>
              <w:t>家庭與倫理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9F110E">
              <w:rPr>
                <w:rFonts w:ascii="標楷體" w:eastAsia="標楷體" w:hAnsi="標楷體" w:hint="eastAsia"/>
                <w:szCs w:val="24"/>
              </w:rPr>
              <w:t>親人的來往</w:t>
            </w:r>
            <w:r w:rsidR="00DF2B05" w:rsidRPr="008D0DFB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9F110E">
              <w:rPr>
                <w:rFonts w:ascii="標楷體" w:eastAsia="標楷體" w:hAnsi="標楷體" w:hint="eastAsia"/>
                <w:szCs w:val="24"/>
              </w:rPr>
              <w:t>家庭的組成</w:t>
            </w:r>
            <w:r w:rsidR="00916F57" w:rsidRPr="00F77C94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="009F110E">
              <w:rPr>
                <w:rFonts w:ascii="標楷體" w:eastAsia="標楷體" w:hAnsi="標楷體" w:hint="eastAsia"/>
                <w:szCs w:val="24"/>
              </w:rPr>
              <w:t>家庭倫理</w:t>
            </w:r>
          </w:p>
          <w:p w:rsidR="009F110E" w:rsidRDefault="006656F1" w:rsidP="009F11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F110E">
              <w:rPr>
                <w:rFonts w:ascii="標楷體" w:eastAsia="標楷體" w:hAnsi="標楷體" w:hint="eastAsia"/>
                <w:b/>
                <w:szCs w:val="24"/>
              </w:rPr>
              <w:t>學校的生活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9F110E">
              <w:rPr>
                <w:rFonts w:ascii="標楷體" w:eastAsia="標楷體" w:hAnsi="標楷體" w:hint="eastAsia"/>
                <w:szCs w:val="24"/>
              </w:rPr>
              <w:t>班級自治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9F110E">
              <w:rPr>
                <w:rFonts w:ascii="標楷體" w:eastAsia="標楷體" w:hAnsi="標楷體" w:hint="eastAsia"/>
                <w:szCs w:val="24"/>
              </w:rPr>
              <w:t>校園安全</w:t>
            </w:r>
          </w:p>
          <w:p w:rsidR="009F110E" w:rsidRDefault="00916F57" w:rsidP="009F11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9F110E">
              <w:rPr>
                <w:rFonts w:ascii="標楷體" w:eastAsia="標楷體" w:hAnsi="標楷體" w:hint="eastAsia"/>
                <w:b/>
                <w:szCs w:val="24"/>
              </w:rPr>
              <w:t>學習與成長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9F110E">
              <w:rPr>
                <w:rFonts w:ascii="標楷體" w:eastAsia="標楷體" w:hAnsi="標楷體" w:hint="eastAsia"/>
                <w:szCs w:val="24"/>
              </w:rPr>
              <w:t>學習的方法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F77C9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9F110E">
              <w:rPr>
                <w:rFonts w:ascii="標楷體" w:eastAsia="標楷體" w:hAnsi="標楷體" w:hint="eastAsia"/>
                <w:szCs w:val="24"/>
              </w:rPr>
              <w:t>多元的學習</w:t>
            </w:r>
          </w:p>
          <w:p w:rsidR="009F110E" w:rsidRDefault="009F110E" w:rsidP="009F11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F110E">
              <w:rPr>
                <w:rFonts w:ascii="標楷體" w:eastAsia="標楷體" w:hAnsi="標楷體" w:hint="eastAsia"/>
                <w:b/>
                <w:szCs w:val="24"/>
              </w:rPr>
              <w:t>五、校園的人際關係</w:t>
            </w:r>
            <w:r w:rsidR="008D0DF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F110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8D0DF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77C94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與同學相處</w:t>
            </w:r>
            <w:r w:rsidRPr="00F77C9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合作與競爭</w:t>
            </w:r>
            <w:r w:rsidRPr="00F77C94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學校是小社會</w:t>
            </w:r>
          </w:p>
          <w:p w:rsidR="00DF2B05" w:rsidRPr="0050288B" w:rsidRDefault="009F110E" w:rsidP="009F11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F110E">
              <w:rPr>
                <w:rFonts w:ascii="標楷體" w:eastAsia="標楷體" w:hAnsi="標楷體" w:hint="eastAsia"/>
                <w:b/>
                <w:szCs w:val="24"/>
              </w:rPr>
              <w:t>六、和諧的相處</w:t>
            </w:r>
            <w:r w:rsidR="008D0DF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bookmarkStart w:id="0" w:name="_GoBack"/>
            <w:bookmarkEnd w:id="0"/>
            <w:r w:rsidRPr="009F110E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8D0DF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F110E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性別平等</w:t>
            </w:r>
            <w:r w:rsidRPr="00F77C9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欣賞與尊重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評量：第一〜</w:t>
            </w:r>
            <w:r w:rsidR="009F110E">
              <w:rPr>
                <w:rFonts w:ascii="標楷體" w:eastAsia="標楷體" w:hAnsi="標楷體" w:hint="eastAsia"/>
                <w:szCs w:val="24"/>
              </w:rPr>
              <w:t>三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</w:t>
            </w:r>
            <w:r w:rsidR="009F110E">
              <w:rPr>
                <w:rFonts w:ascii="標楷體" w:eastAsia="標楷體" w:hAnsi="標楷體" w:hint="eastAsia"/>
                <w:szCs w:val="24"/>
              </w:rPr>
              <w:t>四</w:t>
            </w:r>
            <w:r w:rsidR="00916F57">
              <w:rPr>
                <w:rFonts w:ascii="標楷體" w:eastAsia="標楷體" w:hAnsi="標楷體" w:hint="eastAsia"/>
                <w:szCs w:val="24"/>
              </w:rPr>
              <w:t>〜</w:t>
            </w:r>
            <w:r w:rsidR="009F110E">
              <w:rPr>
                <w:rFonts w:ascii="標楷體" w:eastAsia="標楷體" w:hAnsi="標楷體" w:hint="eastAsia"/>
                <w:szCs w:val="24"/>
              </w:rPr>
              <w:t>六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580CC0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課堂備齊課本及學用品，習作與作業簿由老師負責保管。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40</w:t>
            </w:r>
            <w:r w:rsidRPr="009F2BB2">
              <w:rPr>
                <w:rFonts w:ascii="標楷體" w:eastAsia="標楷體" w:hAnsi="標楷體" w:hint="eastAsia"/>
                <w:szCs w:val="24"/>
              </w:rPr>
              <w:t>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60</w:t>
            </w:r>
            <w:r w:rsidRPr="009F2BB2">
              <w:rPr>
                <w:rFonts w:ascii="標楷體" w:eastAsia="標楷體" w:hAnsi="標楷體" w:hint="eastAsia"/>
                <w:szCs w:val="24"/>
              </w:rPr>
              <w:t>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916F57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各單元配合的實驗課程會需要</w:t>
            </w:r>
            <w:r w:rsidR="002F0535">
              <w:rPr>
                <w:rFonts w:ascii="標楷體" w:eastAsia="標楷體" w:hAnsi="標楷體" w:hint="eastAsia"/>
                <w:szCs w:val="24"/>
              </w:rPr>
              <w:t>家長協助</w:t>
            </w:r>
            <w:r>
              <w:rPr>
                <w:rFonts w:ascii="標楷體" w:eastAsia="標楷體" w:hAnsi="標楷體" w:hint="eastAsia"/>
                <w:szCs w:val="24"/>
              </w:rPr>
              <w:t>完</w:t>
            </w:r>
            <w:r w:rsidR="002F0535">
              <w:rPr>
                <w:rFonts w:ascii="標楷體" w:eastAsia="標楷體" w:hAnsi="標楷體" w:hint="eastAsia"/>
                <w:szCs w:val="24"/>
              </w:rPr>
              <w:t>成。</w:t>
            </w:r>
          </w:p>
          <w:p w:rsidR="002F0535" w:rsidRPr="001958A5" w:rsidRDefault="002F0535" w:rsidP="001958A5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986C50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62" w:rsidRDefault="00FE1062" w:rsidP="00D86F5B">
      <w:r>
        <w:separator/>
      </w:r>
    </w:p>
  </w:endnote>
  <w:endnote w:type="continuationSeparator" w:id="0">
    <w:p w:rsidR="00FE1062" w:rsidRDefault="00FE1062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62" w:rsidRDefault="00FE1062" w:rsidP="00D86F5B">
      <w:r>
        <w:separator/>
      </w:r>
    </w:p>
  </w:footnote>
  <w:footnote w:type="continuationSeparator" w:id="0">
    <w:p w:rsidR="00FE1062" w:rsidRDefault="00FE1062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758AC"/>
    <w:rsid w:val="00183F88"/>
    <w:rsid w:val="001958A5"/>
    <w:rsid w:val="002529D7"/>
    <w:rsid w:val="002C0524"/>
    <w:rsid w:val="002F0535"/>
    <w:rsid w:val="003803E8"/>
    <w:rsid w:val="00434C25"/>
    <w:rsid w:val="004E062D"/>
    <w:rsid w:val="004F7C37"/>
    <w:rsid w:val="0050288B"/>
    <w:rsid w:val="00580CC0"/>
    <w:rsid w:val="005E40A6"/>
    <w:rsid w:val="0061629E"/>
    <w:rsid w:val="00632BF7"/>
    <w:rsid w:val="006656F1"/>
    <w:rsid w:val="006D66B2"/>
    <w:rsid w:val="00774440"/>
    <w:rsid w:val="0079053A"/>
    <w:rsid w:val="00867F6A"/>
    <w:rsid w:val="008D0DFB"/>
    <w:rsid w:val="008D2042"/>
    <w:rsid w:val="008F7C9A"/>
    <w:rsid w:val="00916F57"/>
    <w:rsid w:val="00961C46"/>
    <w:rsid w:val="00986C50"/>
    <w:rsid w:val="009C300E"/>
    <w:rsid w:val="009F110E"/>
    <w:rsid w:val="009F2BB2"/>
    <w:rsid w:val="00A01465"/>
    <w:rsid w:val="00A125EA"/>
    <w:rsid w:val="00A16ED3"/>
    <w:rsid w:val="00A677EF"/>
    <w:rsid w:val="00AA26FF"/>
    <w:rsid w:val="00AC2890"/>
    <w:rsid w:val="00AC4751"/>
    <w:rsid w:val="00BA1414"/>
    <w:rsid w:val="00C26267"/>
    <w:rsid w:val="00CC0FF6"/>
    <w:rsid w:val="00D044E6"/>
    <w:rsid w:val="00D26D39"/>
    <w:rsid w:val="00D86F5B"/>
    <w:rsid w:val="00DF2B05"/>
    <w:rsid w:val="00DF333B"/>
    <w:rsid w:val="00E41BF8"/>
    <w:rsid w:val="00E50994"/>
    <w:rsid w:val="00EA2D7E"/>
    <w:rsid w:val="00F1774B"/>
    <w:rsid w:val="00F535FD"/>
    <w:rsid w:val="00F7719C"/>
    <w:rsid w:val="00F77C94"/>
    <w:rsid w:val="00F962FE"/>
    <w:rsid w:val="00FB60D3"/>
    <w:rsid w:val="00FC78A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16C09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kg808721121</cp:lastModifiedBy>
  <cp:revision>3</cp:revision>
  <dcterms:created xsi:type="dcterms:W3CDTF">2018-09-14T03:07:00Z</dcterms:created>
  <dcterms:modified xsi:type="dcterms:W3CDTF">2018-09-14T04:07:00Z</dcterms:modified>
</cp:coreProperties>
</file>